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15F1" w14:textId="5AE9CBF4" w:rsidR="001A5C0A" w:rsidRDefault="001C3073" w:rsidP="00324CA6">
      <w:pPr>
        <w:spacing w:line="276" w:lineRule="auto"/>
        <w:jc w:val="center"/>
        <w:rPr>
          <w:rFonts w:cstheme="minorHAnsi"/>
          <w:sz w:val="28"/>
          <w:szCs w:val="28"/>
        </w:rPr>
      </w:pPr>
      <w:r w:rsidRPr="00C749E7">
        <w:rPr>
          <w:rFonts w:cstheme="minorHAnsi"/>
          <w:noProof/>
          <w:lang w:eastAsia="en-GB"/>
        </w:rPr>
        <w:drawing>
          <wp:anchor distT="0" distB="0" distL="114300" distR="114300" simplePos="0" relativeHeight="251659264" behindDoc="1" locked="0" layoutInCell="1" allowOverlap="1" wp14:anchorId="1353499C" wp14:editId="7D3BB41E">
            <wp:simplePos x="0" y="0"/>
            <wp:positionH relativeFrom="column">
              <wp:posOffset>-200660</wp:posOffset>
            </wp:positionH>
            <wp:positionV relativeFrom="paragraph">
              <wp:posOffset>-73660</wp:posOffset>
            </wp:positionV>
            <wp:extent cx="6729095" cy="704850"/>
            <wp:effectExtent l="0" t="0" r="0" b="0"/>
            <wp:wrapTight wrapText="bothSides">
              <wp:wrapPolygon edited="0">
                <wp:start x="0" y="0"/>
                <wp:lineTo x="0" y="21016"/>
                <wp:lineTo x="21525" y="21016"/>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 green logo banner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9095" cy="704850"/>
                    </a:xfrm>
                    <a:prstGeom prst="rect">
                      <a:avLst/>
                    </a:prstGeom>
                  </pic:spPr>
                </pic:pic>
              </a:graphicData>
            </a:graphic>
            <wp14:sizeRelH relativeFrom="page">
              <wp14:pctWidth>0</wp14:pctWidth>
            </wp14:sizeRelH>
            <wp14:sizeRelV relativeFrom="page">
              <wp14:pctHeight>0</wp14:pctHeight>
            </wp14:sizeRelV>
          </wp:anchor>
        </w:drawing>
      </w:r>
      <w:r w:rsidR="00534123">
        <w:rPr>
          <w:rFonts w:cstheme="minorHAnsi"/>
          <w:b/>
          <w:sz w:val="28"/>
          <w:szCs w:val="28"/>
        </w:rPr>
        <w:t xml:space="preserve">Swindon Project </w:t>
      </w:r>
      <w:r w:rsidR="00B57EE8">
        <w:rPr>
          <w:rFonts w:cstheme="minorHAnsi"/>
          <w:b/>
          <w:sz w:val="28"/>
          <w:szCs w:val="28"/>
        </w:rPr>
        <w:t xml:space="preserve">Ecologist </w:t>
      </w:r>
    </w:p>
    <w:p w14:paraId="754232AB" w14:textId="77777777" w:rsidR="000E7394" w:rsidRPr="000E7394" w:rsidRDefault="000E7394" w:rsidP="000E7394">
      <w:pPr>
        <w:spacing w:line="276" w:lineRule="auto"/>
        <w:ind w:left="3600"/>
        <w:rPr>
          <w:rFonts w:cstheme="minorHAnsi"/>
          <w:b/>
          <w:sz w:val="28"/>
          <w:szCs w:val="28"/>
        </w:rPr>
      </w:pPr>
    </w:p>
    <w:p w14:paraId="0F9978EE" w14:textId="680FB0CE" w:rsidR="000E7394" w:rsidRDefault="00106934" w:rsidP="000E7394">
      <w:pPr>
        <w:spacing w:line="276" w:lineRule="auto"/>
        <w:jc w:val="center"/>
        <w:rPr>
          <w:rFonts w:cstheme="minorHAnsi"/>
          <w:b/>
          <w:sz w:val="28"/>
          <w:szCs w:val="28"/>
        </w:rPr>
      </w:pPr>
      <w:r>
        <w:rPr>
          <w:rFonts w:cstheme="minorHAnsi"/>
          <w:b/>
          <w:sz w:val="28"/>
          <w:szCs w:val="28"/>
        </w:rPr>
        <w:t>Job Description and Person Specification</w:t>
      </w:r>
    </w:p>
    <w:p w14:paraId="3CE6DFCB" w14:textId="77777777" w:rsidR="00EE71B8" w:rsidRDefault="00EE71B8" w:rsidP="00531C11">
      <w:pPr>
        <w:pStyle w:val="NoSpacing"/>
        <w:spacing w:line="276" w:lineRule="auto"/>
        <w:jc w:val="center"/>
        <w:rPr>
          <w:rFonts w:cstheme="minorHAnsi"/>
          <w:b/>
          <w:sz w:val="28"/>
          <w:szCs w:val="28"/>
        </w:rPr>
      </w:pPr>
    </w:p>
    <w:p w14:paraId="2590A047" w14:textId="453BEAD7" w:rsidR="00106934" w:rsidRPr="00106934" w:rsidRDefault="00106934" w:rsidP="00106934">
      <w:pPr>
        <w:pStyle w:val="NoSpacing"/>
      </w:pPr>
      <w:r w:rsidRPr="00CB6B02">
        <w:rPr>
          <w:b/>
        </w:rPr>
        <w:t>Reports to:</w:t>
      </w:r>
      <w:r>
        <w:rPr>
          <w:b/>
        </w:rPr>
        <w:tab/>
      </w:r>
      <w:r>
        <w:rPr>
          <w:b/>
        </w:rPr>
        <w:tab/>
      </w:r>
      <w:r>
        <w:t>Conservation Lead Swindon</w:t>
      </w:r>
    </w:p>
    <w:p w14:paraId="38619910" w14:textId="6437760B" w:rsidR="00106934" w:rsidRPr="00106934" w:rsidRDefault="00106934" w:rsidP="00106934">
      <w:pPr>
        <w:pStyle w:val="NoSpacing"/>
        <w:rPr>
          <w:rFonts w:cs="Arial"/>
        </w:rPr>
      </w:pPr>
      <w:r>
        <w:rPr>
          <w:rFonts w:cs="Arial"/>
          <w:b/>
        </w:rPr>
        <w:t>Contract:</w:t>
      </w:r>
      <w:r>
        <w:rPr>
          <w:rFonts w:cs="Arial"/>
          <w:b/>
        </w:rPr>
        <w:tab/>
      </w:r>
      <w:r>
        <w:rPr>
          <w:rFonts w:cs="Arial"/>
          <w:b/>
        </w:rPr>
        <w:tab/>
      </w:r>
      <w:r w:rsidRPr="00106934">
        <w:rPr>
          <w:rFonts w:cs="Arial"/>
        </w:rPr>
        <w:t>Fixed Term Contract until March 2025</w:t>
      </w:r>
    </w:p>
    <w:p w14:paraId="1339C96A" w14:textId="450E08B8" w:rsidR="00106934" w:rsidRPr="00106934" w:rsidRDefault="00106934" w:rsidP="00106934">
      <w:pPr>
        <w:pStyle w:val="NoSpacing"/>
        <w:rPr>
          <w:rFonts w:cs="Arial"/>
        </w:rPr>
      </w:pPr>
      <w:r w:rsidRPr="00CB6B02">
        <w:rPr>
          <w:rFonts w:cs="Arial"/>
          <w:b/>
        </w:rPr>
        <w:t>Hours:</w:t>
      </w:r>
      <w:r w:rsidRPr="00CB6B02">
        <w:rPr>
          <w:rFonts w:cs="Arial"/>
          <w:b/>
        </w:rPr>
        <w:tab/>
      </w:r>
      <w:r w:rsidRPr="00CB6B02">
        <w:rPr>
          <w:rFonts w:cs="Arial"/>
          <w:b/>
        </w:rPr>
        <w:tab/>
      </w:r>
      <w:r>
        <w:rPr>
          <w:rFonts w:cs="Arial"/>
          <w:b/>
        </w:rPr>
        <w:tab/>
      </w:r>
      <w:r w:rsidRPr="00106934">
        <w:rPr>
          <w:rFonts w:cs="Arial"/>
        </w:rPr>
        <w:t>Full time 37.5 per week Monday to Sunday with some weekend work required</w:t>
      </w:r>
    </w:p>
    <w:p w14:paraId="0B5D7007" w14:textId="1795E514" w:rsidR="009C7FC0" w:rsidRPr="00C749E7" w:rsidRDefault="00106934" w:rsidP="00CD607E">
      <w:pPr>
        <w:pStyle w:val="NoSpacing"/>
        <w:rPr>
          <w:rFonts w:cstheme="minorHAnsi"/>
          <w:b/>
        </w:rPr>
      </w:pPr>
      <w:r w:rsidRPr="00CB6B02">
        <w:rPr>
          <w:b/>
        </w:rPr>
        <w:t>Based at:</w:t>
      </w:r>
      <w:r>
        <w:rPr>
          <w:b/>
        </w:rPr>
        <w:tab/>
      </w:r>
      <w:r>
        <w:rPr>
          <w:b/>
        </w:rPr>
        <w:tab/>
      </w:r>
      <w:r w:rsidR="00CD607E" w:rsidRPr="000A5649">
        <w:rPr>
          <w:rFonts w:cs="Arial"/>
        </w:rPr>
        <w:t>Home working with office and meeting space at Blakehill Nature Reserve</w:t>
      </w:r>
    </w:p>
    <w:p w14:paraId="61A03425" w14:textId="7EA81E4C" w:rsidR="0084460A" w:rsidRDefault="00B24FD3" w:rsidP="00106934">
      <w:pPr>
        <w:tabs>
          <w:tab w:val="left" w:pos="1985"/>
        </w:tabs>
        <w:spacing w:line="276" w:lineRule="auto"/>
        <w:jc w:val="both"/>
        <w:rPr>
          <w:rFonts w:cstheme="minorHAnsi"/>
          <w:b/>
        </w:rPr>
      </w:pPr>
      <w:r>
        <w:rPr>
          <w:rFonts w:cstheme="minorHAnsi"/>
          <w:b/>
        </w:rPr>
        <w:tab/>
      </w:r>
    </w:p>
    <w:p w14:paraId="6BCC1346" w14:textId="77777777" w:rsidR="00106934" w:rsidRPr="00106934" w:rsidRDefault="00106934" w:rsidP="00106934">
      <w:pPr>
        <w:spacing w:line="276" w:lineRule="auto"/>
        <w:rPr>
          <w:rFonts w:eastAsiaTheme="minorEastAsia" w:cstheme="minorHAnsi"/>
          <w:b/>
          <w:lang w:eastAsia="en-GB"/>
        </w:rPr>
      </w:pPr>
      <w:r w:rsidRPr="00106934">
        <w:rPr>
          <w:rFonts w:eastAsiaTheme="minorEastAsia" w:cstheme="minorHAnsi"/>
          <w:b/>
          <w:lang w:eastAsia="en-GB"/>
        </w:rPr>
        <w:t>JOB PURPOSE</w:t>
      </w:r>
    </w:p>
    <w:p w14:paraId="23AB0A9E" w14:textId="448F3651" w:rsidR="009C7F90" w:rsidRDefault="00534123">
      <w:pPr>
        <w:spacing w:line="276" w:lineRule="auto"/>
        <w:rPr>
          <w:rFonts w:eastAsiaTheme="minorEastAsia"/>
          <w:lang w:eastAsia="en-GB"/>
        </w:rPr>
      </w:pPr>
      <w:r>
        <w:rPr>
          <w:rFonts w:eastAsiaTheme="minorEastAsia"/>
          <w:lang w:eastAsia="en-GB"/>
        </w:rPr>
        <w:t>Support</w:t>
      </w:r>
      <w:r w:rsidR="009C7F90" w:rsidRPr="00F35CCD">
        <w:rPr>
          <w:rFonts w:eastAsiaTheme="minorEastAsia"/>
          <w:lang w:eastAsia="en-GB"/>
        </w:rPr>
        <w:t xml:space="preserve"> </w:t>
      </w:r>
      <w:r>
        <w:rPr>
          <w:rFonts w:eastAsiaTheme="minorEastAsia"/>
          <w:lang w:eastAsia="en-GB"/>
        </w:rPr>
        <w:t xml:space="preserve">the Project Team, </w:t>
      </w:r>
      <w:r w:rsidR="00451A7E" w:rsidRPr="00F35CCD">
        <w:rPr>
          <w:rFonts w:eastAsiaTheme="minorEastAsia"/>
          <w:lang w:eastAsia="en-GB"/>
        </w:rPr>
        <w:t xml:space="preserve">Swindon Borough </w:t>
      </w:r>
      <w:r>
        <w:rPr>
          <w:rFonts w:eastAsiaTheme="minorEastAsia"/>
          <w:lang w:eastAsia="en-GB"/>
        </w:rPr>
        <w:t>Council staff</w:t>
      </w:r>
      <w:r w:rsidR="00451A7E" w:rsidRPr="00F35CCD">
        <w:rPr>
          <w:rFonts w:eastAsiaTheme="minorEastAsia"/>
          <w:lang w:eastAsia="en-GB"/>
        </w:rPr>
        <w:t xml:space="preserve">, </w:t>
      </w:r>
      <w:r w:rsidR="009C7F90" w:rsidRPr="00F35CCD">
        <w:rPr>
          <w:rFonts w:eastAsiaTheme="minorEastAsia"/>
          <w:lang w:eastAsia="en-GB"/>
        </w:rPr>
        <w:t xml:space="preserve">landowners and </w:t>
      </w:r>
      <w:r w:rsidR="00451A7E" w:rsidRPr="00F35CCD">
        <w:rPr>
          <w:rFonts w:eastAsiaTheme="minorEastAsia"/>
          <w:lang w:eastAsia="en-GB"/>
        </w:rPr>
        <w:t xml:space="preserve">communities </w:t>
      </w:r>
      <w:r>
        <w:rPr>
          <w:rFonts w:eastAsiaTheme="minorEastAsia"/>
          <w:lang w:eastAsia="en-GB"/>
        </w:rPr>
        <w:t xml:space="preserve">to </w:t>
      </w:r>
      <w:r w:rsidR="004C1182" w:rsidRPr="00F35CCD">
        <w:t>develop</w:t>
      </w:r>
      <w:r w:rsidR="004C1182">
        <w:t xml:space="preserve"> and</w:t>
      </w:r>
      <w:r w:rsidR="004C1182" w:rsidRPr="00F35CCD">
        <w:t xml:space="preserve"> deliver nature based projects within the Swindon Forest Meadows project area</w:t>
      </w:r>
      <w:r w:rsidR="000049B8">
        <w:t>,</w:t>
      </w:r>
      <w:r w:rsidR="004C1182">
        <w:rPr>
          <w:rFonts w:eastAsiaTheme="minorEastAsia"/>
          <w:lang w:eastAsia="en-GB"/>
        </w:rPr>
        <w:t xml:space="preserve"> and </w:t>
      </w:r>
      <w:r>
        <w:rPr>
          <w:rFonts w:eastAsiaTheme="minorEastAsia"/>
          <w:lang w:eastAsia="en-GB"/>
        </w:rPr>
        <w:t>bring</w:t>
      </w:r>
      <w:r w:rsidRPr="00F35CCD">
        <w:rPr>
          <w:rFonts w:eastAsiaTheme="minorEastAsia"/>
          <w:lang w:eastAsia="en-GB"/>
        </w:rPr>
        <w:t xml:space="preserve"> </w:t>
      </w:r>
      <w:r w:rsidR="00451A7E" w:rsidRPr="00F35CCD">
        <w:rPr>
          <w:rFonts w:eastAsiaTheme="minorEastAsia"/>
          <w:lang w:eastAsia="en-GB"/>
        </w:rPr>
        <w:t xml:space="preserve">forward tree planting and biodiversity net gain </w:t>
      </w:r>
      <w:r>
        <w:rPr>
          <w:rFonts w:eastAsiaTheme="minorEastAsia"/>
          <w:lang w:eastAsia="en-GB"/>
        </w:rPr>
        <w:t>projects</w:t>
      </w:r>
      <w:r w:rsidRPr="00F35CCD">
        <w:rPr>
          <w:rFonts w:eastAsiaTheme="minorEastAsia"/>
          <w:lang w:eastAsia="en-GB"/>
        </w:rPr>
        <w:t xml:space="preserve"> </w:t>
      </w:r>
      <w:r w:rsidR="00451A7E" w:rsidRPr="00F35CCD">
        <w:rPr>
          <w:rFonts w:eastAsiaTheme="minorEastAsia"/>
          <w:lang w:eastAsia="en-GB"/>
        </w:rPr>
        <w:t xml:space="preserve">on sites throughout the project area. </w:t>
      </w:r>
    </w:p>
    <w:p w14:paraId="0B33989C" w14:textId="77777777" w:rsidR="008B6C04" w:rsidRPr="00F35CCD" w:rsidRDefault="008B6C04" w:rsidP="00531C11">
      <w:pPr>
        <w:spacing w:line="276" w:lineRule="auto"/>
        <w:rPr>
          <w:rFonts w:cstheme="minorHAnsi"/>
        </w:rPr>
      </w:pPr>
    </w:p>
    <w:p w14:paraId="1A003B25" w14:textId="77777777" w:rsidR="00106934" w:rsidRPr="00106934" w:rsidRDefault="00106934" w:rsidP="00106934">
      <w:pPr>
        <w:spacing w:line="276" w:lineRule="auto"/>
        <w:rPr>
          <w:rFonts w:eastAsiaTheme="minorEastAsia" w:cstheme="minorHAnsi"/>
          <w:b/>
          <w:lang w:eastAsia="en-GB"/>
        </w:rPr>
      </w:pPr>
      <w:r w:rsidRPr="00106934">
        <w:rPr>
          <w:rFonts w:eastAsiaTheme="minorEastAsia" w:cstheme="minorHAnsi"/>
          <w:b/>
          <w:lang w:eastAsia="en-GB"/>
        </w:rPr>
        <w:t>DIMENSIONS</w:t>
      </w:r>
    </w:p>
    <w:p w14:paraId="520108C5" w14:textId="23660E7F" w:rsidR="00D12B2F" w:rsidRPr="00781F84" w:rsidRDefault="000049B8" w:rsidP="00531C11">
      <w:pPr>
        <w:spacing w:line="276" w:lineRule="auto"/>
        <w:rPr>
          <w:rFonts w:cstheme="minorHAnsi"/>
          <w:bCs/>
        </w:rPr>
      </w:pPr>
      <w:r>
        <w:t xml:space="preserve">There are no line management or </w:t>
      </w:r>
      <w:r w:rsidR="00FA612F">
        <w:t xml:space="preserve">overall </w:t>
      </w:r>
      <w:r>
        <w:t xml:space="preserve">budget </w:t>
      </w:r>
      <w:r w:rsidR="007B3BE5">
        <w:t>responsibilities</w:t>
      </w:r>
      <w:r w:rsidR="00FA612F">
        <w:t xml:space="preserve"> for this role. You will have occasional control of discreet budgets relating to specific items of work. </w:t>
      </w:r>
      <w:r>
        <w:t xml:space="preserve">You will be required to supervise work placement students, trainees and volunteers. </w:t>
      </w:r>
    </w:p>
    <w:p w14:paraId="32B1BEC7" w14:textId="77777777" w:rsidR="00DC30EA" w:rsidRDefault="00DC30EA" w:rsidP="00531C11">
      <w:pPr>
        <w:spacing w:line="276" w:lineRule="auto"/>
        <w:rPr>
          <w:rFonts w:eastAsiaTheme="minorEastAsia"/>
          <w:b/>
          <w:sz w:val="28"/>
          <w:szCs w:val="24"/>
          <w:lang w:eastAsia="en-GB"/>
        </w:rPr>
      </w:pPr>
    </w:p>
    <w:p w14:paraId="4879A1C3" w14:textId="77777777" w:rsidR="00106934" w:rsidRPr="00106934" w:rsidRDefault="00106934" w:rsidP="00106934">
      <w:pPr>
        <w:spacing w:after="120"/>
        <w:rPr>
          <w:b/>
          <w:sz w:val="28"/>
          <w:szCs w:val="24"/>
        </w:rPr>
      </w:pPr>
      <w:r w:rsidRPr="00106934">
        <w:rPr>
          <w:rFonts w:cstheme="minorHAnsi"/>
          <w:b/>
        </w:rPr>
        <w:t>MAIN DUTIES AND RESPONSIBILITIES</w:t>
      </w:r>
      <w:r>
        <w:t xml:space="preserve"> </w:t>
      </w:r>
    </w:p>
    <w:p w14:paraId="1C198531" w14:textId="7D3F9080" w:rsidR="000B6101" w:rsidRPr="00A353A0" w:rsidRDefault="005D49E6" w:rsidP="00A353A0">
      <w:pPr>
        <w:pStyle w:val="ListParagraph"/>
        <w:numPr>
          <w:ilvl w:val="0"/>
          <w:numId w:val="45"/>
        </w:numPr>
        <w:spacing w:after="120"/>
        <w:rPr>
          <w:b/>
          <w:sz w:val="28"/>
          <w:szCs w:val="24"/>
        </w:rPr>
      </w:pPr>
      <w:r>
        <w:t>Work closely with</w:t>
      </w:r>
      <w:r w:rsidR="00B83747">
        <w:t xml:space="preserve"> </w:t>
      </w:r>
      <w:r w:rsidR="00815FC7">
        <w:t>the Project Team,</w:t>
      </w:r>
      <w:r w:rsidR="00B83747">
        <w:t xml:space="preserve"> Swindon Borough Council </w:t>
      </w:r>
      <w:r w:rsidR="00815FC7">
        <w:t xml:space="preserve">and other stakeholders </w:t>
      </w:r>
      <w:r>
        <w:t xml:space="preserve">to identify </w:t>
      </w:r>
      <w:r w:rsidR="00815FC7">
        <w:t xml:space="preserve">and evaluate opportunities </w:t>
      </w:r>
      <w:r>
        <w:t xml:space="preserve">for </w:t>
      </w:r>
      <w:r w:rsidR="00815FC7">
        <w:t xml:space="preserve">nature based projects, including </w:t>
      </w:r>
      <w:r>
        <w:t>the creation, enhancement</w:t>
      </w:r>
      <w:r w:rsidR="003A6821">
        <w:t xml:space="preserve"> and </w:t>
      </w:r>
      <w:r>
        <w:t xml:space="preserve">expansion of woodland and other habitats. </w:t>
      </w:r>
    </w:p>
    <w:p w14:paraId="75232218" w14:textId="236A2B74" w:rsidR="00A353A0" w:rsidRDefault="00A353A0" w:rsidP="00A353A0">
      <w:pPr>
        <w:pStyle w:val="ListParagraph"/>
        <w:numPr>
          <w:ilvl w:val="0"/>
          <w:numId w:val="45"/>
        </w:numPr>
        <w:shd w:val="clear" w:color="auto" w:fill="FFFFFF"/>
        <w:spacing w:after="75"/>
      </w:pPr>
      <w:r>
        <w:t xml:space="preserve">Ecological survey and mapping using the Defra Biodiversity Metric and UK Habs to identify potential for delivering biodiversity net gain and tree planting. </w:t>
      </w:r>
    </w:p>
    <w:p w14:paraId="5FDFDF70" w14:textId="77777777" w:rsidR="00A353A0" w:rsidRDefault="00A353A0" w:rsidP="00A353A0">
      <w:pPr>
        <w:pStyle w:val="ListParagraph"/>
        <w:numPr>
          <w:ilvl w:val="0"/>
          <w:numId w:val="45"/>
        </w:numPr>
        <w:shd w:val="clear" w:color="auto" w:fill="FFFFFF"/>
        <w:spacing w:after="75"/>
      </w:pPr>
      <w:r>
        <w:t>Securing support and buy-in by key stakeholders including Swindon Borough Council Ecology, Rangers and Property;</w:t>
      </w:r>
    </w:p>
    <w:p w14:paraId="2A8BBB1C" w14:textId="5FFC4FBD" w:rsidR="00A353A0" w:rsidRDefault="00A353A0" w:rsidP="00A353A0">
      <w:pPr>
        <w:pStyle w:val="ListParagraph"/>
        <w:numPr>
          <w:ilvl w:val="0"/>
          <w:numId w:val="45"/>
        </w:numPr>
        <w:shd w:val="clear" w:color="auto" w:fill="FFFFFF"/>
        <w:spacing w:after="75"/>
      </w:pPr>
      <w:r>
        <w:t xml:space="preserve">Helping to prepare management and monitoring plans for each site. </w:t>
      </w:r>
    </w:p>
    <w:p w14:paraId="089E4F62" w14:textId="77777777" w:rsidR="00A353A0" w:rsidRDefault="00A353A0" w:rsidP="00A353A0">
      <w:pPr>
        <w:pStyle w:val="ListParagraph"/>
        <w:numPr>
          <w:ilvl w:val="0"/>
          <w:numId w:val="45"/>
        </w:numPr>
        <w:shd w:val="clear" w:color="auto" w:fill="FFFFFF"/>
        <w:spacing w:after="75"/>
      </w:pPr>
      <w:r>
        <w:t xml:space="preserve">Drafting reports suitable for Swindon Borough Council decision makers to adopt the proposed sites. </w:t>
      </w:r>
    </w:p>
    <w:p w14:paraId="23E3536B" w14:textId="7AB46309" w:rsidR="000B6101" w:rsidRDefault="005E61D8" w:rsidP="00A353A0">
      <w:pPr>
        <w:pStyle w:val="ListParagraph"/>
        <w:numPr>
          <w:ilvl w:val="0"/>
          <w:numId w:val="45"/>
        </w:numPr>
        <w:spacing w:after="120" w:line="240" w:lineRule="auto"/>
      </w:pPr>
      <w:r>
        <w:t xml:space="preserve">To deliver </w:t>
      </w:r>
      <w:r w:rsidR="005D49E6" w:rsidRPr="00F35CCD">
        <w:t xml:space="preserve">biodiversity </w:t>
      </w:r>
      <w:r w:rsidR="005D49E6">
        <w:t xml:space="preserve">gain </w:t>
      </w:r>
      <w:r w:rsidR="000B6101">
        <w:t>m</w:t>
      </w:r>
      <w:r w:rsidR="005D49E6">
        <w:t xml:space="preserve">etric </w:t>
      </w:r>
      <w:r>
        <w:t xml:space="preserve">surveys, </w:t>
      </w:r>
      <w:r w:rsidR="005D49E6">
        <w:t xml:space="preserve">calculations </w:t>
      </w:r>
      <w:r>
        <w:t xml:space="preserve">and reports </w:t>
      </w:r>
      <w:r w:rsidR="005D49E6">
        <w:t xml:space="preserve">(or similar for carbon and nutrient capture). </w:t>
      </w:r>
    </w:p>
    <w:p w14:paraId="14E78513" w14:textId="64FC8B7E" w:rsidR="000B6101" w:rsidRDefault="000B6101" w:rsidP="00B31B06">
      <w:pPr>
        <w:pStyle w:val="ListParagraph"/>
        <w:numPr>
          <w:ilvl w:val="1"/>
          <w:numId w:val="45"/>
        </w:numPr>
        <w:spacing w:after="120" w:line="240" w:lineRule="auto"/>
      </w:pPr>
      <w:r>
        <w:t xml:space="preserve">To undertake </w:t>
      </w:r>
      <w:r w:rsidR="005E61D8">
        <w:t>ecological and land condition surveys</w:t>
      </w:r>
      <w:r>
        <w:t xml:space="preserve">.   </w:t>
      </w:r>
    </w:p>
    <w:p w14:paraId="10E8ED91" w14:textId="32607D07" w:rsidR="000B6101" w:rsidRDefault="000B6101" w:rsidP="00A353A0">
      <w:pPr>
        <w:pStyle w:val="ListParagraph"/>
        <w:numPr>
          <w:ilvl w:val="0"/>
          <w:numId w:val="45"/>
        </w:numPr>
        <w:spacing w:after="120"/>
      </w:pPr>
      <w:r>
        <w:t xml:space="preserve">Compile </w:t>
      </w:r>
      <w:r w:rsidR="003A6821">
        <w:t xml:space="preserve">and submit </w:t>
      </w:r>
      <w:r>
        <w:t>project planning, permit and consent applications (e.g. SSSI consents, Planning Permissions,</w:t>
      </w:r>
      <w:r w:rsidR="0061041B">
        <w:t xml:space="preserve"> Environmental Permits,</w:t>
      </w:r>
      <w:r>
        <w:t xml:space="preserve"> EIAs)</w:t>
      </w:r>
    </w:p>
    <w:p w14:paraId="36ECB3EB" w14:textId="3A785961" w:rsidR="005D49E6" w:rsidRDefault="005D49E6" w:rsidP="00A353A0">
      <w:pPr>
        <w:pStyle w:val="ListParagraph"/>
        <w:numPr>
          <w:ilvl w:val="0"/>
          <w:numId w:val="45"/>
        </w:numPr>
        <w:spacing w:after="120" w:line="240" w:lineRule="auto"/>
      </w:pPr>
      <w:r w:rsidRPr="00F35CCD">
        <w:t xml:space="preserve">To work closely with the </w:t>
      </w:r>
      <w:r w:rsidR="000B6101" w:rsidRPr="00F35CCD">
        <w:t xml:space="preserve">Community and Volunteer </w:t>
      </w:r>
      <w:r w:rsidR="000B6101">
        <w:t xml:space="preserve">Action Coordinator </w:t>
      </w:r>
      <w:r>
        <w:t>to d</w:t>
      </w:r>
      <w:r w:rsidRPr="005A4D93">
        <w:t xml:space="preserve">evelop, promote and deliver a programme of </w:t>
      </w:r>
      <w:r>
        <w:t xml:space="preserve">citizen science </w:t>
      </w:r>
      <w:r w:rsidRPr="005A4D93">
        <w:t xml:space="preserve">volunteer surveys and monitoring projects.  </w:t>
      </w:r>
    </w:p>
    <w:p w14:paraId="31BF1E48" w14:textId="3A233D31" w:rsidR="005D49E6" w:rsidRDefault="005D49E6" w:rsidP="00A353A0">
      <w:pPr>
        <w:pStyle w:val="ListParagraph"/>
        <w:numPr>
          <w:ilvl w:val="0"/>
          <w:numId w:val="45"/>
        </w:numPr>
        <w:spacing w:after="120" w:line="240" w:lineRule="auto"/>
      </w:pPr>
      <w:r>
        <w:t xml:space="preserve">Deliver training in surveying, monitoring and species ID to volunteers. </w:t>
      </w:r>
    </w:p>
    <w:p w14:paraId="041BB58E" w14:textId="77777777" w:rsidR="006B3557" w:rsidRDefault="005D49E6" w:rsidP="00A353A0">
      <w:pPr>
        <w:pStyle w:val="ListParagraph"/>
        <w:numPr>
          <w:ilvl w:val="0"/>
          <w:numId w:val="45"/>
        </w:numPr>
        <w:spacing w:after="120" w:line="240" w:lineRule="auto"/>
      </w:pPr>
      <w:r>
        <w:t xml:space="preserve">To produce or input into reports </w:t>
      </w:r>
      <w:r w:rsidR="00CA5495">
        <w:t xml:space="preserve">or other work </w:t>
      </w:r>
      <w:r>
        <w:t>as required, for example a State of Nature in Swindon report/ Biodiversity Strategy/ Local Nature Recovery Strategy</w:t>
      </w:r>
      <w:r w:rsidR="00CA5495">
        <w:t>.</w:t>
      </w:r>
    </w:p>
    <w:p w14:paraId="735BAA63" w14:textId="77777777" w:rsidR="00FB7960" w:rsidRDefault="006B3557" w:rsidP="00A353A0">
      <w:pPr>
        <w:pStyle w:val="ListParagraph"/>
        <w:numPr>
          <w:ilvl w:val="0"/>
          <w:numId w:val="45"/>
        </w:numPr>
        <w:spacing w:after="120" w:line="240" w:lineRule="auto"/>
      </w:pPr>
      <w:r>
        <w:t xml:space="preserve">To support Project and Swindon Borough Council staff to assess and respond to key planning applications and development proposals.  </w:t>
      </w:r>
    </w:p>
    <w:p w14:paraId="30DE2325" w14:textId="0B6F2026" w:rsidR="00CA5495" w:rsidRDefault="00FB7960" w:rsidP="00A353A0">
      <w:pPr>
        <w:pStyle w:val="ListParagraph"/>
        <w:numPr>
          <w:ilvl w:val="0"/>
          <w:numId w:val="45"/>
        </w:numPr>
        <w:spacing w:after="120" w:line="240" w:lineRule="auto"/>
      </w:pPr>
      <w:r>
        <w:t xml:space="preserve">Maintain tools and equipment. </w:t>
      </w:r>
    </w:p>
    <w:p w14:paraId="559E805C" w14:textId="0F3D1CFF" w:rsidR="00B83747" w:rsidRDefault="00CA5495" w:rsidP="00A353A0">
      <w:pPr>
        <w:pStyle w:val="ListParagraph"/>
        <w:numPr>
          <w:ilvl w:val="0"/>
          <w:numId w:val="45"/>
        </w:numPr>
        <w:spacing w:after="120" w:line="240" w:lineRule="auto"/>
      </w:pPr>
      <w:r>
        <w:t>H</w:t>
      </w:r>
      <w:r w:rsidR="005D49E6">
        <w:t xml:space="preserve">elp promote the project and assist </w:t>
      </w:r>
      <w:r w:rsidR="00B83747">
        <w:t xml:space="preserve">with communications, publicity and events. </w:t>
      </w:r>
      <w:r w:rsidR="005D49E6">
        <w:t xml:space="preserve"> </w:t>
      </w:r>
    </w:p>
    <w:p w14:paraId="212C927D" w14:textId="53F5D168" w:rsidR="00B83747" w:rsidRDefault="00CA5495" w:rsidP="00A353A0">
      <w:pPr>
        <w:pStyle w:val="ListParagraph"/>
        <w:numPr>
          <w:ilvl w:val="0"/>
          <w:numId w:val="45"/>
        </w:numPr>
        <w:spacing w:after="120" w:line="240" w:lineRule="auto"/>
      </w:pPr>
      <w:r>
        <w:lastRenderedPageBreak/>
        <w:t xml:space="preserve">Comply with relevant legislation </w:t>
      </w:r>
      <w:r w:rsidR="00B83747">
        <w:t xml:space="preserve">applicable to the role, </w:t>
      </w:r>
      <w:r>
        <w:t xml:space="preserve">and </w:t>
      </w:r>
      <w:r w:rsidR="00B83747">
        <w:t>Trust policies procedures</w:t>
      </w:r>
      <w:r>
        <w:t xml:space="preserve">, for example Health and Safety and protected species and habitats. </w:t>
      </w:r>
    </w:p>
    <w:p w14:paraId="1EAC539F" w14:textId="5410BCEC" w:rsidR="00B83747" w:rsidRPr="00F35CCD" w:rsidRDefault="00B83747" w:rsidP="00A353A0">
      <w:pPr>
        <w:pStyle w:val="ListParagraph"/>
        <w:numPr>
          <w:ilvl w:val="0"/>
          <w:numId w:val="45"/>
        </w:numPr>
        <w:spacing w:after="120" w:line="240" w:lineRule="auto"/>
      </w:pPr>
      <w:r>
        <w:t xml:space="preserve">Any other duties commensurate with the post. </w:t>
      </w:r>
    </w:p>
    <w:p w14:paraId="13D73D28" w14:textId="77777777" w:rsidR="00106934" w:rsidRDefault="00106934" w:rsidP="00106934">
      <w:pPr>
        <w:rPr>
          <w:rFonts w:cstheme="minorHAnsi"/>
          <w:b/>
        </w:rPr>
      </w:pPr>
    </w:p>
    <w:p w14:paraId="34B45B51" w14:textId="77777777" w:rsidR="00106934" w:rsidRPr="008F2037" w:rsidRDefault="00106934" w:rsidP="00106934">
      <w:pPr>
        <w:rPr>
          <w:rFonts w:cstheme="minorHAnsi"/>
          <w:b/>
        </w:rPr>
      </w:pPr>
      <w:r>
        <w:rPr>
          <w:rFonts w:cstheme="minorHAnsi"/>
          <w:b/>
        </w:rPr>
        <w:t>SAFEGUARDING</w:t>
      </w:r>
    </w:p>
    <w:p w14:paraId="061FFA70" w14:textId="77777777" w:rsidR="00106934" w:rsidRPr="008F2037" w:rsidRDefault="00106934" w:rsidP="00106934">
      <w:pPr>
        <w:rPr>
          <w:rFonts w:cstheme="minorHAnsi"/>
        </w:rPr>
      </w:pPr>
      <w:r w:rsidRPr="008F2037">
        <w:rPr>
          <w:rStyle w:val="contentpasted0"/>
          <w:rFonts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5E3B8EF2" w14:textId="77777777" w:rsidR="00431810" w:rsidRDefault="00431810" w:rsidP="00532D79">
      <w:pPr>
        <w:pStyle w:val="NoSpacing"/>
        <w:rPr>
          <w:b/>
          <w:sz w:val="28"/>
        </w:rPr>
      </w:pPr>
    </w:p>
    <w:p w14:paraId="397C08AC" w14:textId="77777777" w:rsidR="00106934" w:rsidRPr="00106934" w:rsidRDefault="00106934" w:rsidP="00106934">
      <w:pPr>
        <w:spacing w:line="276" w:lineRule="auto"/>
        <w:rPr>
          <w:rFonts w:eastAsiaTheme="minorEastAsia" w:cstheme="minorHAnsi"/>
          <w:b/>
          <w:lang w:eastAsia="en-GB"/>
        </w:rPr>
      </w:pPr>
      <w:r w:rsidRPr="00106934">
        <w:rPr>
          <w:rFonts w:eastAsiaTheme="minorEastAsia" w:cstheme="minorHAnsi"/>
          <w:b/>
          <w:lang w:eastAsia="en-GB"/>
        </w:rPr>
        <w:t>WORKING RELATIONSHIPS</w:t>
      </w:r>
    </w:p>
    <w:p w14:paraId="5D7AB3BC" w14:textId="17C28DFE" w:rsidR="00532D79" w:rsidRDefault="00532D79" w:rsidP="00532D79">
      <w:pPr>
        <w:tabs>
          <w:tab w:val="left" w:pos="426"/>
        </w:tabs>
        <w:spacing w:line="276" w:lineRule="auto"/>
        <w:rPr>
          <w:rFonts w:ascii="Calibri" w:hAnsi="Calibri" w:cs="Calibri"/>
        </w:rPr>
      </w:pPr>
      <w:r w:rsidRPr="00532D79">
        <w:rPr>
          <w:rFonts w:ascii="Calibri" w:hAnsi="Calibri" w:cs="Calibri"/>
        </w:rPr>
        <w:t>Y</w:t>
      </w:r>
      <w:r>
        <w:rPr>
          <w:rFonts w:ascii="Calibri" w:hAnsi="Calibri" w:cs="Calibri"/>
        </w:rPr>
        <w:t>ou will be part of the WWT Conservation and Land Management Team, which consists of the nature reserv</w:t>
      </w:r>
      <w:r w:rsidR="000E7394">
        <w:rPr>
          <w:rFonts w:ascii="Calibri" w:hAnsi="Calibri" w:cs="Calibri"/>
        </w:rPr>
        <w:t>es and farm staff,</w:t>
      </w:r>
      <w:r>
        <w:rPr>
          <w:rFonts w:ascii="Calibri" w:hAnsi="Calibri" w:cs="Calibri"/>
        </w:rPr>
        <w:t xml:space="preserve"> the Water Team, Wiltshire and Swindon Biological Records Centre and the Chalkhill ecological consultants. </w:t>
      </w:r>
      <w:r w:rsidR="00C066AC">
        <w:rPr>
          <w:rFonts w:ascii="Calibri" w:hAnsi="Calibri" w:cs="Calibri"/>
        </w:rPr>
        <w:t xml:space="preserve">You will report to </w:t>
      </w:r>
      <w:r w:rsidR="00B6622A">
        <w:rPr>
          <w:rFonts w:ascii="Calibri" w:hAnsi="Calibri" w:cs="Calibri"/>
        </w:rPr>
        <w:t xml:space="preserve">the Swindon </w:t>
      </w:r>
      <w:r w:rsidR="00C066AC">
        <w:rPr>
          <w:rFonts w:ascii="Calibri" w:hAnsi="Calibri" w:cs="Calibri"/>
        </w:rPr>
        <w:t>Conservation Lead</w:t>
      </w:r>
      <w:r w:rsidR="00B6622A">
        <w:rPr>
          <w:rFonts w:ascii="Calibri" w:hAnsi="Calibri" w:cs="Calibri"/>
        </w:rPr>
        <w:t xml:space="preserve"> and</w:t>
      </w:r>
      <w:r w:rsidR="00C066AC">
        <w:rPr>
          <w:rFonts w:ascii="Calibri" w:hAnsi="Calibri" w:cs="Calibri"/>
        </w:rPr>
        <w:t xml:space="preserve"> work closely with other Project and WWT nature reserve staff. You will regularly liaise with</w:t>
      </w:r>
      <w:r w:rsidR="00B6622A">
        <w:rPr>
          <w:rFonts w:ascii="Calibri" w:hAnsi="Calibri" w:cs="Calibri"/>
        </w:rPr>
        <w:t xml:space="preserve"> </w:t>
      </w:r>
      <w:r w:rsidR="000B6101">
        <w:rPr>
          <w:rFonts w:ascii="Calibri" w:hAnsi="Calibri" w:cs="Calibri"/>
        </w:rPr>
        <w:t>o</w:t>
      </w:r>
      <w:r w:rsidR="00431810">
        <w:rPr>
          <w:rFonts w:ascii="Calibri" w:hAnsi="Calibri" w:cs="Calibri"/>
        </w:rPr>
        <w:t xml:space="preserve">fficers </w:t>
      </w:r>
      <w:r w:rsidR="00C066AC">
        <w:rPr>
          <w:rFonts w:ascii="Calibri" w:hAnsi="Calibri" w:cs="Calibri"/>
        </w:rPr>
        <w:t xml:space="preserve">at </w:t>
      </w:r>
      <w:r w:rsidR="000B6101">
        <w:rPr>
          <w:rFonts w:ascii="Calibri" w:hAnsi="Calibri" w:cs="Calibri"/>
        </w:rPr>
        <w:t>Swindon Borough Council</w:t>
      </w:r>
      <w:r w:rsidR="00C066AC">
        <w:rPr>
          <w:rFonts w:ascii="Calibri" w:hAnsi="Calibri" w:cs="Calibri"/>
        </w:rPr>
        <w:t xml:space="preserve"> and other key stakeholders</w:t>
      </w:r>
      <w:r w:rsidR="00431810">
        <w:rPr>
          <w:rFonts w:ascii="Calibri" w:hAnsi="Calibri" w:cs="Calibri"/>
        </w:rPr>
        <w:t xml:space="preserve">. </w:t>
      </w:r>
      <w:r>
        <w:rPr>
          <w:rFonts w:ascii="Calibri" w:hAnsi="Calibri" w:cs="Calibri"/>
        </w:rPr>
        <w:t xml:space="preserve">You will </w:t>
      </w:r>
      <w:r w:rsidR="00431810">
        <w:rPr>
          <w:rFonts w:ascii="Calibri" w:hAnsi="Calibri" w:cs="Calibri"/>
        </w:rPr>
        <w:t xml:space="preserve">work closely with </w:t>
      </w:r>
      <w:r w:rsidR="000B6101">
        <w:rPr>
          <w:rFonts w:ascii="Calibri" w:hAnsi="Calibri" w:cs="Calibri"/>
        </w:rPr>
        <w:t xml:space="preserve">key </w:t>
      </w:r>
      <w:r>
        <w:rPr>
          <w:rFonts w:ascii="Calibri" w:hAnsi="Calibri" w:cs="Calibri"/>
        </w:rPr>
        <w:t>volunteer</w:t>
      </w:r>
      <w:r w:rsidR="00431810">
        <w:rPr>
          <w:rFonts w:ascii="Calibri" w:hAnsi="Calibri" w:cs="Calibri"/>
        </w:rPr>
        <w:t>s</w:t>
      </w:r>
      <w:r w:rsidR="000B6101">
        <w:rPr>
          <w:rFonts w:ascii="Calibri" w:hAnsi="Calibri" w:cs="Calibri"/>
        </w:rPr>
        <w:t>, voluntary wardens and</w:t>
      </w:r>
      <w:r w:rsidR="00C066AC">
        <w:rPr>
          <w:rFonts w:ascii="Calibri" w:hAnsi="Calibri" w:cs="Calibri"/>
        </w:rPr>
        <w:t xml:space="preserve"> supervise trainees and work placement students. </w:t>
      </w:r>
    </w:p>
    <w:p w14:paraId="474E12D5" w14:textId="77777777" w:rsidR="00532D79" w:rsidRDefault="00532D79" w:rsidP="00532D79">
      <w:pPr>
        <w:pStyle w:val="NoSpacing"/>
        <w:rPr>
          <w:b/>
          <w:sz w:val="28"/>
        </w:rPr>
      </w:pPr>
    </w:p>
    <w:p w14:paraId="5D2F0C39" w14:textId="77777777" w:rsidR="00106934" w:rsidRPr="00106934" w:rsidRDefault="00106934" w:rsidP="00106934">
      <w:pPr>
        <w:spacing w:line="276" w:lineRule="auto"/>
        <w:rPr>
          <w:rFonts w:eastAsiaTheme="minorEastAsia" w:cstheme="minorHAnsi"/>
          <w:b/>
          <w:lang w:eastAsia="en-GB"/>
        </w:rPr>
      </w:pPr>
      <w:r w:rsidRPr="00106934">
        <w:rPr>
          <w:rFonts w:eastAsiaTheme="minorEastAsia" w:cstheme="minorHAnsi"/>
          <w:b/>
          <w:lang w:eastAsia="en-GB"/>
        </w:rPr>
        <w:t>SCOPE FOR IMPACT</w:t>
      </w:r>
    </w:p>
    <w:p w14:paraId="7DD8579F" w14:textId="1143BC55" w:rsidR="00532D79" w:rsidRPr="001A3315" w:rsidRDefault="001A3315" w:rsidP="001A3315">
      <w:pPr>
        <w:tabs>
          <w:tab w:val="left" w:pos="426"/>
        </w:tabs>
        <w:spacing w:line="276" w:lineRule="auto"/>
        <w:rPr>
          <w:rFonts w:ascii="Calibri" w:hAnsi="Calibri" w:cs="Calibri"/>
        </w:rPr>
      </w:pPr>
      <w:r w:rsidRPr="001A3315">
        <w:rPr>
          <w:rFonts w:ascii="Calibri" w:hAnsi="Calibri" w:cs="Calibri"/>
        </w:rPr>
        <w:t>Th</w:t>
      </w:r>
      <w:r w:rsidR="00431810">
        <w:rPr>
          <w:rFonts w:ascii="Calibri" w:hAnsi="Calibri" w:cs="Calibri"/>
        </w:rPr>
        <w:t xml:space="preserve">is is a </w:t>
      </w:r>
      <w:r w:rsidRPr="001A3315">
        <w:rPr>
          <w:rFonts w:ascii="Calibri" w:hAnsi="Calibri" w:cs="Calibri"/>
        </w:rPr>
        <w:t xml:space="preserve">new position created </w:t>
      </w:r>
      <w:r>
        <w:rPr>
          <w:rFonts w:ascii="Calibri" w:hAnsi="Calibri" w:cs="Calibri"/>
        </w:rPr>
        <w:t xml:space="preserve">as part of </w:t>
      </w:r>
      <w:r w:rsidR="00431810">
        <w:rPr>
          <w:rFonts w:ascii="Calibri" w:hAnsi="Calibri" w:cs="Calibri"/>
        </w:rPr>
        <w:t xml:space="preserve">the </w:t>
      </w:r>
      <w:r w:rsidR="000B6101">
        <w:rPr>
          <w:rFonts w:ascii="Calibri" w:hAnsi="Calibri" w:cs="Calibri"/>
        </w:rPr>
        <w:t>Swindon Forest Meadows Project</w:t>
      </w:r>
      <w:r w:rsidR="007C3067">
        <w:rPr>
          <w:rFonts w:ascii="Calibri" w:hAnsi="Calibri" w:cs="Calibri"/>
        </w:rPr>
        <w:t>,</w:t>
      </w:r>
      <w:r w:rsidR="000B6101">
        <w:rPr>
          <w:rFonts w:ascii="Calibri" w:hAnsi="Calibri" w:cs="Calibri"/>
        </w:rPr>
        <w:t xml:space="preserve"> </w:t>
      </w:r>
      <w:r>
        <w:rPr>
          <w:rFonts w:ascii="Calibri" w:hAnsi="Calibri" w:cs="Calibri"/>
        </w:rPr>
        <w:t xml:space="preserve">aimed at </w:t>
      </w:r>
      <w:r w:rsidR="007C3067">
        <w:rPr>
          <w:rFonts w:ascii="Calibri" w:hAnsi="Calibri" w:cs="Calibri"/>
        </w:rPr>
        <w:t xml:space="preserve">delivering nature’s recovery </w:t>
      </w:r>
      <w:r w:rsidR="007D1260">
        <w:rPr>
          <w:rFonts w:ascii="Calibri" w:hAnsi="Calibri" w:cs="Calibri"/>
        </w:rPr>
        <w:t>in the face of a</w:t>
      </w:r>
      <w:r w:rsidRPr="001A3315">
        <w:rPr>
          <w:rFonts w:ascii="Calibri" w:hAnsi="Calibri" w:cs="Calibri"/>
        </w:rPr>
        <w:t xml:space="preserve"> loss of </w:t>
      </w:r>
      <w:r w:rsidR="007C3067">
        <w:rPr>
          <w:rFonts w:ascii="Calibri" w:hAnsi="Calibri" w:cs="Calibri"/>
        </w:rPr>
        <w:t>habitat</w:t>
      </w:r>
      <w:r w:rsidR="00431810">
        <w:rPr>
          <w:rFonts w:ascii="Calibri" w:hAnsi="Calibri" w:cs="Calibri"/>
        </w:rPr>
        <w:t xml:space="preserve"> as Swindon has grown. </w:t>
      </w:r>
      <w:r w:rsidRPr="001A3315">
        <w:rPr>
          <w:rFonts w:ascii="Calibri" w:hAnsi="Calibri" w:cs="Calibri"/>
        </w:rPr>
        <w:t>The world is in the midst of an ecological crisis</w:t>
      </w:r>
      <w:r w:rsidR="007C3067">
        <w:rPr>
          <w:rFonts w:ascii="Calibri" w:hAnsi="Calibri" w:cs="Calibri"/>
        </w:rPr>
        <w:t xml:space="preserve"> and t</w:t>
      </w:r>
      <w:r w:rsidRPr="001A3315">
        <w:rPr>
          <w:rFonts w:ascii="Calibri" w:hAnsi="Calibri" w:cs="Calibri"/>
        </w:rPr>
        <w:t xml:space="preserve">he </w:t>
      </w:r>
      <w:r w:rsidR="00431810">
        <w:rPr>
          <w:rFonts w:ascii="Calibri" w:hAnsi="Calibri" w:cs="Calibri"/>
        </w:rPr>
        <w:t xml:space="preserve">Covid-19 </w:t>
      </w:r>
      <w:r w:rsidRPr="001A3315">
        <w:rPr>
          <w:rFonts w:ascii="Calibri" w:hAnsi="Calibri" w:cs="Calibri"/>
        </w:rPr>
        <w:t xml:space="preserve">pandemic has highlighted the importance of nature to our health and wellbeing.  In the face of the ecological and climate crisis we need to find better ways </w:t>
      </w:r>
      <w:r w:rsidR="007C3067">
        <w:rPr>
          <w:rFonts w:ascii="Calibri" w:hAnsi="Calibri" w:cs="Calibri"/>
        </w:rPr>
        <w:t>to engage the</w:t>
      </w:r>
      <w:r w:rsidR="00C93444">
        <w:rPr>
          <w:rFonts w:ascii="Calibri" w:hAnsi="Calibri" w:cs="Calibri"/>
        </w:rPr>
        <w:t xml:space="preserve"> Swindon Community, both in the </w:t>
      </w:r>
      <w:r w:rsidR="007C3067">
        <w:rPr>
          <w:rFonts w:ascii="Calibri" w:hAnsi="Calibri" w:cs="Calibri"/>
        </w:rPr>
        <w:t xml:space="preserve">developed areas, and in the surrounding countryside, to ensure nature is valued and </w:t>
      </w:r>
      <w:r w:rsidR="00C93444">
        <w:rPr>
          <w:rFonts w:ascii="Calibri" w:hAnsi="Calibri" w:cs="Calibri"/>
        </w:rPr>
        <w:t>meaningful</w:t>
      </w:r>
      <w:r w:rsidR="007C3067">
        <w:rPr>
          <w:rFonts w:ascii="Calibri" w:hAnsi="Calibri" w:cs="Calibri"/>
        </w:rPr>
        <w:t xml:space="preserve"> action is taken</w:t>
      </w:r>
      <w:r w:rsidRPr="001A3315">
        <w:rPr>
          <w:rFonts w:ascii="Calibri" w:hAnsi="Calibri" w:cs="Calibri"/>
        </w:rPr>
        <w:t xml:space="preserve">. </w:t>
      </w:r>
      <w:r w:rsidR="007C3067">
        <w:rPr>
          <w:rFonts w:ascii="Calibri" w:hAnsi="Calibri" w:cs="Calibri"/>
        </w:rPr>
        <w:t xml:space="preserve">This role will be at the heart of finding innovative solutions, enabling and directing the use of grant money and private finance to the areas where we can make the greatest gains. </w:t>
      </w:r>
    </w:p>
    <w:p w14:paraId="3C554B4D" w14:textId="00817627" w:rsidR="000413A5" w:rsidRDefault="000413A5" w:rsidP="00531C11">
      <w:pPr>
        <w:spacing w:line="276" w:lineRule="auto"/>
        <w:rPr>
          <w:rFonts w:eastAsiaTheme="minorEastAsia" w:cstheme="minorHAnsi"/>
          <w:b/>
          <w:lang w:eastAsia="en-GB"/>
        </w:rPr>
      </w:pPr>
      <w:bookmarkStart w:id="0" w:name="_GoBack"/>
      <w:bookmarkEnd w:id="0"/>
    </w:p>
    <w:p w14:paraId="7BC76748" w14:textId="77777777" w:rsidR="00106934" w:rsidRPr="00D006E8" w:rsidRDefault="00106934" w:rsidP="00106934">
      <w:pPr>
        <w:pStyle w:val="NoSpacing"/>
        <w:rPr>
          <w:rFonts w:cstheme="minorHAnsi"/>
          <w:b/>
        </w:rPr>
      </w:pPr>
      <w:r w:rsidRPr="00D006E8">
        <w:rPr>
          <w:rFonts w:cstheme="minorHAnsi"/>
          <w:b/>
        </w:rPr>
        <w:t>EXPERIENCE, QUALIFICATIONS AND SKILLS REQUIRED</w:t>
      </w:r>
    </w:p>
    <w:p w14:paraId="5C396C71" w14:textId="77777777" w:rsidR="001726EC" w:rsidRDefault="001726EC" w:rsidP="00531C11">
      <w:pPr>
        <w:pStyle w:val="NoSpacing"/>
        <w:spacing w:line="276" w:lineRule="auto"/>
        <w:rPr>
          <w:rFonts w:cstheme="minorHAnsi"/>
          <w:b/>
        </w:rPr>
      </w:pPr>
    </w:p>
    <w:tbl>
      <w:tblPr>
        <w:tblStyle w:val="TableGrid"/>
        <w:tblW w:w="10122" w:type="dxa"/>
        <w:tblInd w:w="108" w:type="dxa"/>
        <w:tblLook w:val="04A0" w:firstRow="1" w:lastRow="0" w:firstColumn="1" w:lastColumn="0" w:noHBand="0" w:noVBand="1"/>
      </w:tblPr>
      <w:tblGrid>
        <w:gridCol w:w="1560"/>
        <w:gridCol w:w="4423"/>
        <w:gridCol w:w="4139"/>
      </w:tblGrid>
      <w:tr w:rsidR="000413A5" w:rsidRPr="00C749E7" w14:paraId="4A5E92E9" w14:textId="77777777" w:rsidTr="00DE5367">
        <w:tc>
          <w:tcPr>
            <w:tcW w:w="1560" w:type="dxa"/>
            <w:shd w:val="clear" w:color="auto" w:fill="BFBFBF" w:themeFill="background1" w:themeFillShade="BF"/>
          </w:tcPr>
          <w:p w14:paraId="22021C1F" w14:textId="77777777" w:rsidR="000413A5" w:rsidRPr="00C749E7" w:rsidRDefault="000413A5" w:rsidP="00531C11">
            <w:pPr>
              <w:pStyle w:val="NoSpacing"/>
              <w:spacing w:line="276" w:lineRule="auto"/>
              <w:rPr>
                <w:rFonts w:cstheme="minorHAnsi"/>
              </w:rPr>
            </w:pPr>
          </w:p>
        </w:tc>
        <w:tc>
          <w:tcPr>
            <w:tcW w:w="4423" w:type="dxa"/>
            <w:shd w:val="clear" w:color="auto" w:fill="BFBFBF" w:themeFill="background1" w:themeFillShade="BF"/>
          </w:tcPr>
          <w:p w14:paraId="45FD8869" w14:textId="77777777" w:rsidR="000413A5" w:rsidRPr="00360C3D" w:rsidRDefault="000413A5" w:rsidP="00531C11">
            <w:pPr>
              <w:pStyle w:val="NoSpacing"/>
              <w:spacing w:line="276" w:lineRule="auto"/>
              <w:rPr>
                <w:rFonts w:cstheme="minorHAnsi"/>
                <w:b/>
              </w:rPr>
            </w:pPr>
            <w:r w:rsidRPr="00360C3D">
              <w:rPr>
                <w:rFonts w:cstheme="minorHAnsi"/>
                <w:b/>
              </w:rPr>
              <w:t>Essential</w:t>
            </w:r>
          </w:p>
        </w:tc>
        <w:tc>
          <w:tcPr>
            <w:tcW w:w="4139" w:type="dxa"/>
            <w:shd w:val="clear" w:color="auto" w:fill="BFBFBF" w:themeFill="background1" w:themeFillShade="BF"/>
          </w:tcPr>
          <w:p w14:paraId="2A66F1FF" w14:textId="77777777" w:rsidR="000413A5" w:rsidRPr="00360C3D" w:rsidRDefault="000413A5" w:rsidP="00531C11">
            <w:pPr>
              <w:pStyle w:val="NoSpacing"/>
              <w:spacing w:line="276" w:lineRule="auto"/>
              <w:rPr>
                <w:rFonts w:cstheme="minorHAnsi"/>
                <w:b/>
              </w:rPr>
            </w:pPr>
            <w:r w:rsidRPr="00360C3D">
              <w:rPr>
                <w:rFonts w:cstheme="minorHAnsi"/>
                <w:b/>
              </w:rPr>
              <w:t>Desirable</w:t>
            </w:r>
          </w:p>
        </w:tc>
      </w:tr>
      <w:tr w:rsidR="000413A5" w:rsidRPr="00C749E7" w14:paraId="38EF35D4" w14:textId="77777777" w:rsidTr="00DE5367">
        <w:tc>
          <w:tcPr>
            <w:tcW w:w="1560" w:type="dxa"/>
            <w:shd w:val="clear" w:color="auto" w:fill="BFBFBF" w:themeFill="background1" w:themeFillShade="BF"/>
          </w:tcPr>
          <w:p w14:paraId="2936D53B" w14:textId="77777777" w:rsidR="000413A5" w:rsidRPr="00360C3D" w:rsidRDefault="000413A5" w:rsidP="00531C11">
            <w:pPr>
              <w:pStyle w:val="NoSpacing"/>
              <w:spacing w:line="276" w:lineRule="auto"/>
              <w:rPr>
                <w:rFonts w:cstheme="minorHAnsi"/>
                <w:b/>
              </w:rPr>
            </w:pPr>
            <w:r w:rsidRPr="00360C3D">
              <w:rPr>
                <w:rFonts w:cstheme="minorHAnsi"/>
                <w:b/>
              </w:rPr>
              <w:t>Qualifications</w:t>
            </w:r>
          </w:p>
        </w:tc>
        <w:tc>
          <w:tcPr>
            <w:tcW w:w="4423" w:type="dxa"/>
          </w:tcPr>
          <w:p w14:paraId="01DFD8F7" w14:textId="6BC42E05" w:rsidR="000505B2" w:rsidRPr="00F35CCD" w:rsidRDefault="000505B2" w:rsidP="000505B2">
            <w:pPr>
              <w:pStyle w:val="NoSpacing"/>
              <w:numPr>
                <w:ilvl w:val="0"/>
                <w:numId w:val="40"/>
              </w:numPr>
              <w:spacing w:line="276" w:lineRule="auto"/>
            </w:pPr>
            <w:r w:rsidRPr="00F35CCD">
              <w:t xml:space="preserve">Degree level (or equivalent) ecology qualification or  </w:t>
            </w:r>
          </w:p>
          <w:p w14:paraId="2D08F643" w14:textId="6E9CC678" w:rsidR="000505B2" w:rsidRPr="00F35CCD" w:rsidRDefault="000505B2" w:rsidP="000505B2">
            <w:pPr>
              <w:pStyle w:val="NoSpacing"/>
              <w:numPr>
                <w:ilvl w:val="0"/>
                <w:numId w:val="40"/>
              </w:numPr>
              <w:spacing w:line="276" w:lineRule="auto"/>
            </w:pPr>
            <w:r w:rsidRPr="00F35CCD">
              <w:t xml:space="preserve">Extensive </w:t>
            </w:r>
            <w:r w:rsidR="00C066AC">
              <w:t xml:space="preserve">ecological </w:t>
            </w:r>
            <w:r w:rsidRPr="00F35CCD">
              <w:t xml:space="preserve">knowledge and experience </w:t>
            </w:r>
          </w:p>
          <w:p w14:paraId="55327D24" w14:textId="738D5845" w:rsidR="00B4477D" w:rsidRPr="00F35CCD" w:rsidRDefault="00B4477D" w:rsidP="00F35CCD">
            <w:pPr>
              <w:pStyle w:val="NoSpacing"/>
              <w:spacing w:line="276" w:lineRule="auto"/>
              <w:ind w:left="360"/>
              <w:rPr>
                <w:rFonts w:cstheme="minorHAnsi"/>
              </w:rPr>
            </w:pPr>
          </w:p>
        </w:tc>
        <w:tc>
          <w:tcPr>
            <w:tcW w:w="4139" w:type="dxa"/>
          </w:tcPr>
          <w:p w14:paraId="607C7D1E" w14:textId="489E1E4D" w:rsidR="000505B2" w:rsidRDefault="000505B2" w:rsidP="00531C11">
            <w:pPr>
              <w:pStyle w:val="NoSpacing"/>
              <w:numPr>
                <w:ilvl w:val="0"/>
                <w:numId w:val="40"/>
              </w:numPr>
              <w:spacing w:line="276" w:lineRule="auto"/>
            </w:pPr>
            <w:r w:rsidRPr="00F35CCD">
              <w:t xml:space="preserve">One or more protected species licences </w:t>
            </w:r>
          </w:p>
          <w:p w14:paraId="2994CF05" w14:textId="77777777" w:rsidR="000505B2" w:rsidRPr="00F35CCD" w:rsidRDefault="00CC6362" w:rsidP="00531C11">
            <w:pPr>
              <w:pStyle w:val="NoSpacing"/>
              <w:numPr>
                <w:ilvl w:val="0"/>
                <w:numId w:val="40"/>
              </w:numPr>
              <w:spacing w:line="276" w:lineRule="auto"/>
            </w:pPr>
            <w:r w:rsidRPr="00F35CCD">
              <w:t>Health and Safety training</w:t>
            </w:r>
          </w:p>
          <w:p w14:paraId="22AA2CA9" w14:textId="645CBE65" w:rsidR="00CC6362" w:rsidRPr="00F35CCD" w:rsidRDefault="000505B2" w:rsidP="00531C11">
            <w:pPr>
              <w:pStyle w:val="NoSpacing"/>
              <w:numPr>
                <w:ilvl w:val="0"/>
                <w:numId w:val="40"/>
              </w:numPr>
              <w:spacing w:line="276" w:lineRule="auto"/>
            </w:pPr>
            <w:r w:rsidRPr="00F35CCD">
              <w:t>Current First aid certificate</w:t>
            </w:r>
          </w:p>
          <w:p w14:paraId="4FCAFA3F" w14:textId="77777777" w:rsidR="00583DB0" w:rsidRPr="00F35CCD" w:rsidRDefault="00583DB0" w:rsidP="000505B2">
            <w:pPr>
              <w:pStyle w:val="NoSpacing"/>
              <w:spacing w:line="276" w:lineRule="auto"/>
              <w:ind w:left="720"/>
              <w:rPr>
                <w:rFonts w:cstheme="minorHAnsi"/>
              </w:rPr>
            </w:pPr>
          </w:p>
        </w:tc>
      </w:tr>
      <w:tr w:rsidR="00F35CCD" w:rsidRPr="00F35CCD" w14:paraId="411DC6F3" w14:textId="77777777" w:rsidTr="00DE5367">
        <w:trPr>
          <w:trHeight w:val="2259"/>
        </w:trPr>
        <w:tc>
          <w:tcPr>
            <w:tcW w:w="1560" w:type="dxa"/>
            <w:shd w:val="clear" w:color="auto" w:fill="BFBFBF" w:themeFill="background1" w:themeFillShade="BF"/>
          </w:tcPr>
          <w:p w14:paraId="4BF0D1EB" w14:textId="4AF24AC4" w:rsidR="000413A5" w:rsidRPr="00F35CCD" w:rsidRDefault="000413A5" w:rsidP="00531C11">
            <w:pPr>
              <w:pStyle w:val="NoSpacing"/>
              <w:spacing w:line="276" w:lineRule="auto"/>
              <w:rPr>
                <w:rFonts w:cstheme="minorHAnsi"/>
                <w:b/>
              </w:rPr>
            </w:pPr>
            <w:r w:rsidRPr="00F35CCD">
              <w:rPr>
                <w:rFonts w:cstheme="minorHAnsi"/>
                <w:b/>
              </w:rPr>
              <w:t>Knowledge</w:t>
            </w:r>
            <w:r w:rsidR="00C066AC">
              <w:rPr>
                <w:rFonts w:cstheme="minorHAnsi"/>
                <w:b/>
              </w:rPr>
              <w:t xml:space="preserve"> and Experience </w:t>
            </w:r>
          </w:p>
        </w:tc>
        <w:tc>
          <w:tcPr>
            <w:tcW w:w="4423" w:type="dxa"/>
          </w:tcPr>
          <w:p w14:paraId="6EAB949A" w14:textId="590C44AF" w:rsidR="00C066AC" w:rsidRPr="00DE5367" w:rsidRDefault="00242666">
            <w:pPr>
              <w:pStyle w:val="NoSpacing"/>
              <w:numPr>
                <w:ilvl w:val="0"/>
                <w:numId w:val="35"/>
              </w:numPr>
              <w:spacing w:line="276" w:lineRule="auto"/>
              <w:rPr>
                <w:rFonts w:cstheme="minorHAnsi"/>
              </w:rPr>
            </w:pPr>
            <w:r>
              <w:t>Species ID and</w:t>
            </w:r>
            <w:r w:rsidR="00C066AC" w:rsidRPr="00F35CCD">
              <w:t xml:space="preserve"> ecological survey and assessment, including protected species surveys and licencing</w:t>
            </w:r>
            <w:r>
              <w:t xml:space="preserve">. </w:t>
            </w:r>
            <w:r w:rsidRPr="00DE5367">
              <w:rPr>
                <w:b/>
              </w:rPr>
              <w:t xml:space="preserve">Botanical and grassland survey skills </w:t>
            </w:r>
            <w:r>
              <w:rPr>
                <w:b/>
              </w:rPr>
              <w:t xml:space="preserve">and experience are </w:t>
            </w:r>
            <w:r w:rsidRPr="00DE5367">
              <w:rPr>
                <w:b/>
              </w:rPr>
              <w:t>particularly desirable.</w:t>
            </w:r>
          </w:p>
          <w:p w14:paraId="1E00D0A5" w14:textId="77777777" w:rsidR="00646E5F" w:rsidRDefault="00646E5F" w:rsidP="00C066AC">
            <w:pPr>
              <w:pStyle w:val="NoSpacing"/>
              <w:numPr>
                <w:ilvl w:val="0"/>
                <w:numId w:val="35"/>
              </w:numPr>
              <w:spacing w:line="276" w:lineRule="auto"/>
            </w:pPr>
            <w:r w:rsidRPr="00F35CCD">
              <w:t xml:space="preserve">A sound understanding and knowledge of the ecology, habitat management and conservation requirements of priority habitats and species </w:t>
            </w:r>
          </w:p>
          <w:p w14:paraId="5FB5EB3D" w14:textId="5BFA76A3" w:rsidR="00242666" w:rsidRDefault="00F35CCD" w:rsidP="00C066AC">
            <w:pPr>
              <w:pStyle w:val="ListParagraph"/>
              <w:numPr>
                <w:ilvl w:val="0"/>
                <w:numId w:val="35"/>
              </w:numPr>
            </w:pPr>
            <w:r w:rsidRPr="00F35CCD">
              <w:t xml:space="preserve">Experience and knowledge of working on sites with a high nature </w:t>
            </w:r>
            <w:r w:rsidRPr="00F35CCD">
              <w:lastRenderedPageBreak/>
              <w:t>conservation value and designated status.</w:t>
            </w:r>
          </w:p>
          <w:p w14:paraId="43171D52" w14:textId="0F4AF33E" w:rsidR="00E2683B" w:rsidRPr="00F35CCD" w:rsidRDefault="00242666" w:rsidP="00DE5367">
            <w:pPr>
              <w:pStyle w:val="ListParagraph"/>
              <w:numPr>
                <w:ilvl w:val="0"/>
                <w:numId w:val="35"/>
              </w:numPr>
            </w:pPr>
            <w:r>
              <w:t>Knowledge</w:t>
            </w:r>
            <w:r w:rsidRPr="00F35CCD">
              <w:t xml:space="preserve"> </w:t>
            </w:r>
            <w:r w:rsidR="00646E5F" w:rsidRPr="00F35CCD">
              <w:t xml:space="preserve">of UK </w:t>
            </w:r>
            <w:r>
              <w:t>environmental and wildlife</w:t>
            </w:r>
            <w:r w:rsidRPr="00F35CCD">
              <w:t xml:space="preserve"> </w:t>
            </w:r>
            <w:r>
              <w:t>policy, regulations and</w:t>
            </w:r>
            <w:r w:rsidR="00646E5F" w:rsidRPr="00F35CCD">
              <w:t xml:space="preserve"> legislation </w:t>
            </w:r>
          </w:p>
        </w:tc>
        <w:tc>
          <w:tcPr>
            <w:tcW w:w="4139" w:type="dxa"/>
          </w:tcPr>
          <w:p w14:paraId="6118AF6C" w14:textId="6F9E361F" w:rsidR="00344ABD" w:rsidRDefault="00344ABD" w:rsidP="00646E5F">
            <w:pPr>
              <w:pStyle w:val="NoSpacing"/>
              <w:numPr>
                <w:ilvl w:val="0"/>
                <w:numId w:val="35"/>
              </w:numPr>
              <w:spacing w:line="276" w:lineRule="auto"/>
            </w:pPr>
            <w:r>
              <w:lastRenderedPageBreak/>
              <w:t xml:space="preserve">Application of the DEFRA biodiversity gain metric </w:t>
            </w:r>
          </w:p>
          <w:p w14:paraId="11506516" w14:textId="3DB4D97C" w:rsidR="00646E5F" w:rsidRPr="00F35CCD" w:rsidRDefault="00F35CCD" w:rsidP="00DE5367">
            <w:pPr>
              <w:pStyle w:val="NoSpacing"/>
              <w:numPr>
                <w:ilvl w:val="0"/>
                <w:numId w:val="35"/>
              </w:numPr>
              <w:spacing w:line="276" w:lineRule="auto"/>
            </w:pPr>
            <w:r w:rsidRPr="00F35CCD">
              <w:t xml:space="preserve">Knowledge of </w:t>
            </w:r>
            <w:proofErr w:type="spellStart"/>
            <w:r w:rsidRPr="00F35CCD">
              <w:t>agri</w:t>
            </w:r>
            <w:proofErr w:type="spellEnd"/>
            <w:r w:rsidRPr="00F35CCD">
              <w:t xml:space="preserve">-environment </w:t>
            </w:r>
            <w:r w:rsidR="00CC49A7">
              <w:t xml:space="preserve">schemes </w:t>
            </w:r>
            <w:r w:rsidRPr="00F35CCD">
              <w:t xml:space="preserve">and farming practices </w:t>
            </w:r>
          </w:p>
          <w:p w14:paraId="3B879835" w14:textId="77777777" w:rsidR="00C066AC" w:rsidRPr="00F35CCD" w:rsidRDefault="00C066AC" w:rsidP="00C066AC">
            <w:pPr>
              <w:pStyle w:val="NoSpacing"/>
              <w:numPr>
                <w:ilvl w:val="0"/>
                <w:numId w:val="36"/>
              </w:numPr>
              <w:spacing w:line="276" w:lineRule="auto"/>
              <w:rPr>
                <w:rFonts w:cstheme="minorHAnsi"/>
              </w:rPr>
            </w:pPr>
            <w:r w:rsidRPr="00F35CCD">
              <w:t>Experience of writing nature conservation management plans and reports</w:t>
            </w:r>
          </w:p>
          <w:p w14:paraId="1FBF1C47" w14:textId="77777777" w:rsidR="00C066AC" w:rsidRPr="00F35CCD" w:rsidRDefault="00C066AC" w:rsidP="00C066AC">
            <w:pPr>
              <w:pStyle w:val="NoSpacing"/>
              <w:numPr>
                <w:ilvl w:val="0"/>
                <w:numId w:val="36"/>
              </w:numPr>
              <w:spacing w:line="276" w:lineRule="auto"/>
            </w:pPr>
            <w:r w:rsidRPr="00F35CCD">
              <w:t xml:space="preserve">Experience of producing risk assessments for day to day operations </w:t>
            </w:r>
          </w:p>
          <w:p w14:paraId="01ACA48A" w14:textId="77777777" w:rsidR="00C066AC" w:rsidRPr="00F35CCD" w:rsidRDefault="00C066AC" w:rsidP="00C066AC">
            <w:pPr>
              <w:pStyle w:val="NoSpacing"/>
              <w:numPr>
                <w:ilvl w:val="0"/>
                <w:numId w:val="36"/>
              </w:numPr>
              <w:spacing w:line="276" w:lineRule="auto"/>
              <w:rPr>
                <w:rFonts w:cstheme="minorHAnsi"/>
              </w:rPr>
            </w:pPr>
            <w:r w:rsidRPr="00F35CCD">
              <w:t>Experience of managing, mentoring and training placements, volunteers and of supervising contractors</w:t>
            </w:r>
          </w:p>
          <w:p w14:paraId="57310651" w14:textId="6B603B2E" w:rsidR="00C066AC" w:rsidRPr="00F35CCD" w:rsidRDefault="00344ABD" w:rsidP="00C066AC">
            <w:pPr>
              <w:pStyle w:val="NoSpacing"/>
              <w:numPr>
                <w:ilvl w:val="0"/>
                <w:numId w:val="36"/>
              </w:numPr>
              <w:spacing w:line="276" w:lineRule="auto"/>
              <w:rPr>
                <w:rFonts w:cstheme="minorHAnsi"/>
              </w:rPr>
            </w:pPr>
            <w:r>
              <w:lastRenderedPageBreak/>
              <w:t>Knowledge</w:t>
            </w:r>
            <w:r w:rsidR="00C066AC" w:rsidRPr="00F35CCD">
              <w:t xml:space="preserve"> of practical land management</w:t>
            </w:r>
            <w:r>
              <w:t xml:space="preserve"> techniques</w:t>
            </w:r>
            <w:r w:rsidR="00C066AC" w:rsidRPr="00F35CCD">
              <w:t xml:space="preserve"> across a range of habitats </w:t>
            </w:r>
          </w:p>
          <w:p w14:paraId="57DC2F03" w14:textId="77777777" w:rsidR="000413A5" w:rsidRPr="00DE5367" w:rsidRDefault="00C066AC" w:rsidP="00DE5367">
            <w:pPr>
              <w:pStyle w:val="NoSpacing"/>
              <w:numPr>
                <w:ilvl w:val="0"/>
                <w:numId w:val="36"/>
              </w:numPr>
              <w:spacing w:line="276" w:lineRule="auto"/>
              <w:rPr>
                <w:rFonts w:cstheme="minorHAnsi"/>
              </w:rPr>
            </w:pPr>
            <w:r w:rsidRPr="00F35CCD">
              <w:t>Experience of project management and managing relationships with clients and contractors</w:t>
            </w:r>
          </w:p>
          <w:p w14:paraId="0CE8269B" w14:textId="73F177C8" w:rsidR="00344ABD" w:rsidRPr="00F35CCD" w:rsidRDefault="00344ABD" w:rsidP="00DE5367">
            <w:pPr>
              <w:pStyle w:val="NoSpacing"/>
              <w:numPr>
                <w:ilvl w:val="0"/>
                <w:numId w:val="36"/>
              </w:numPr>
              <w:spacing w:line="276" w:lineRule="auto"/>
              <w:rPr>
                <w:rFonts w:cstheme="minorHAnsi"/>
              </w:rPr>
            </w:pPr>
            <w:r>
              <w:t xml:space="preserve">Experience of assessing and commenting on planning applications </w:t>
            </w:r>
          </w:p>
        </w:tc>
      </w:tr>
      <w:tr w:rsidR="00F35CCD" w:rsidRPr="00F35CCD" w14:paraId="68BEC0F3" w14:textId="77777777" w:rsidTr="00DE5367">
        <w:tc>
          <w:tcPr>
            <w:tcW w:w="1560" w:type="dxa"/>
            <w:shd w:val="clear" w:color="auto" w:fill="BFBFBF" w:themeFill="background1" w:themeFillShade="BF"/>
          </w:tcPr>
          <w:p w14:paraId="462235B6" w14:textId="70163396" w:rsidR="000413A5" w:rsidRPr="00F35CCD" w:rsidRDefault="00D12B2F" w:rsidP="00531C11">
            <w:pPr>
              <w:pStyle w:val="NoSpacing"/>
              <w:spacing w:line="276" w:lineRule="auto"/>
              <w:rPr>
                <w:rFonts w:cstheme="minorHAnsi"/>
                <w:b/>
              </w:rPr>
            </w:pPr>
            <w:r w:rsidRPr="00F35CCD">
              <w:rPr>
                <w:rFonts w:cstheme="minorHAnsi"/>
                <w:b/>
              </w:rPr>
              <w:lastRenderedPageBreak/>
              <w:t xml:space="preserve">Professional </w:t>
            </w:r>
            <w:r w:rsidR="000413A5" w:rsidRPr="00F35CCD">
              <w:rPr>
                <w:rFonts w:cstheme="minorHAnsi"/>
                <w:b/>
              </w:rPr>
              <w:t>Skills</w:t>
            </w:r>
          </w:p>
        </w:tc>
        <w:tc>
          <w:tcPr>
            <w:tcW w:w="4423" w:type="dxa"/>
          </w:tcPr>
          <w:p w14:paraId="52B47CEB" w14:textId="71291364" w:rsidR="00CC49A7" w:rsidRPr="00DE5367" w:rsidRDefault="00CC49A7">
            <w:pPr>
              <w:pStyle w:val="NoSpacing"/>
              <w:numPr>
                <w:ilvl w:val="0"/>
                <w:numId w:val="37"/>
              </w:numPr>
              <w:spacing w:line="276" w:lineRule="auto"/>
              <w:rPr>
                <w:rFonts w:cstheme="minorHAnsi"/>
              </w:rPr>
            </w:pPr>
            <w:r>
              <w:rPr>
                <w:rFonts w:cstheme="minorHAnsi"/>
              </w:rPr>
              <w:t>IT skills, use of standard Microsoft software</w:t>
            </w:r>
          </w:p>
          <w:p w14:paraId="31A15882" w14:textId="59917B32" w:rsidR="00C066AC" w:rsidRPr="00DE5367" w:rsidRDefault="00CC49A7">
            <w:pPr>
              <w:pStyle w:val="NoSpacing"/>
              <w:numPr>
                <w:ilvl w:val="0"/>
                <w:numId w:val="37"/>
              </w:numPr>
              <w:spacing w:line="276" w:lineRule="auto"/>
              <w:rPr>
                <w:rFonts w:cstheme="minorHAnsi"/>
              </w:rPr>
            </w:pPr>
            <w:r>
              <w:t>Use</w:t>
            </w:r>
            <w:r w:rsidR="00C066AC" w:rsidRPr="00F35CCD">
              <w:t xml:space="preserve"> of GIS, preferably ArcGIS, </w:t>
            </w:r>
            <w:r>
              <w:t xml:space="preserve">and </w:t>
            </w:r>
            <w:r w:rsidR="00C066AC" w:rsidRPr="00F35CCD">
              <w:t>data management</w:t>
            </w:r>
            <w:r>
              <w:t xml:space="preserve">, in the field and in the office. </w:t>
            </w:r>
          </w:p>
          <w:p w14:paraId="29BC1D80" w14:textId="77777777" w:rsidR="00CC49A7" w:rsidRDefault="00CC49A7" w:rsidP="00CC49A7">
            <w:pPr>
              <w:pStyle w:val="NoSpacing"/>
              <w:numPr>
                <w:ilvl w:val="0"/>
                <w:numId w:val="37"/>
              </w:numPr>
              <w:spacing w:line="276" w:lineRule="auto"/>
            </w:pPr>
            <w:r>
              <w:t xml:space="preserve">Writing professional reports </w:t>
            </w:r>
          </w:p>
          <w:p w14:paraId="62EC9925" w14:textId="30C4710C" w:rsidR="00CC49A7" w:rsidRPr="00F35CCD" w:rsidRDefault="00CC49A7" w:rsidP="00CC49A7">
            <w:pPr>
              <w:pStyle w:val="NoSpacing"/>
              <w:numPr>
                <w:ilvl w:val="0"/>
                <w:numId w:val="37"/>
              </w:numPr>
              <w:spacing w:line="276" w:lineRule="auto"/>
            </w:pPr>
            <w:r w:rsidRPr="00F35CCD">
              <w:t>Excellent presentation skills (written and verbal) and ability to communicate effectively with a wide range of people using a range of media</w:t>
            </w:r>
          </w:p>
          <w:p w14:paraId="1504AA67" w14:textId="7B196777" w:rsidR="00BA3188" w:rsidRPr="00F35CCD" w:rsidRDefault="00BA3188" w:rsidP="00DE5367">
            <w:pPr>
              <w:pStyle w:val="NoSpacing"/>
              <w:spacing w:line="276" w:lineRule="auto"/>
              <w:ind w:left="720"/>
              <w:rPr>
                <w:rFonts w:cstheme="minorHAnsi"/>
              </w:rPr>
            </w:pPr>
          </w:p>
        </w:tc>
        <w:tc>
          <w:tcPr>
            <w:tcW w:w="4139" w:type="dxa"/>
          </w:tcPr>
          <w:p w14:paraId="6F09DF0C" w14:textId="14AA816C" w:rsidR="000413A5" w:rsidRPr="00F35CCD" w:rsidRDefault="000413A5" w:rsidP="00531C11">
            <w:pPr>
              <w:pStyle w:val="NoSpacing"/>
              <w:spacing w:line="276" w:lineRule="auto"/>
              <w:ind w:left="360"/>
              <w:rPr>
                <w:rFonts w:cstheme="minorHAnsi"/>
              </w:rPr>
            </w:pPr>
          </w:p>
        </w:tc>
      </w:tr>
      <w:tr w:rsidR="00F35CCD" w:rsidRPr="00F35CCD" w14:paraId="68464939" w14:textId="77777777" w:rsidTr="00DE5367">
        <w:tc>
          <w:tcPr>
            <w:tcW w:w="1560" w:type="dxa"/>
            <w:shd w:val="clear" w:color="auto" w:fill="BFBFBF" w:themeFill="background1" w:themeFillShade="BF"/>
          </w:tcPr>
          <w:p w14:paraId="78FD1233" w14:textId="1051F8A7" w:rsidR="000413A5" w:rsidRPr="00F35CCD" w:rsidRDefault="000413A5" w:rsidP="00531C11">
            <w:pPr>
              <w:pStyle w:val="NoSpacing"/>
              <w:spacing w:line="276" w:lineRule="auto"/>
              <w:rPr>
                <w:rFonts w:cstheme="minorHAnsi"/>
                <w:b/>
              </w:rPr>
            </w:pPr>
            <w:r w:rsidRPr="00F35CCD">
              <w:rPr>
                <w:rFonts w:cstheme="minorHAnsi"/>
                <w:b/>
              </w:rPr>
              <w:t>Personal attributes</w:t>
            </w:r>
          </w:p>
        </w:tc>
        <w:tc>
          <w:tcPr>
            <w:tcW w:w="4423" w:type="dxa"/>
          </w:tcPr>
          <w:p w14:paraId="61FB68AF" w14:textId="77777777" w:rsidR="00CC49A7" w:rsidRPr="00F35CCD" w:rsidRDefault="00CC49A7" w:rsidP="00CC49A7">
            <w:pPr>
              <w:pStyle w:val="NoSpacing"/>
              <w:numPr>
                <w:ilvl w:val="0"/>
                <w:numId w:val="38"/>
              </w:numPr>
              <w:spacing w:line="276" w:lineRule="auto"/>
            </w:pPr>
            <w:r w:rsidRPr="00F35CCD">
              <w:t>Able to prioritise but be flexible and aware of the need to change priorities.</w:t>
            </w:r>
          </w:p>
          <w:p w14:paraId="04EBDBA4" w14:textId="77777777" w:rsidR="00CC49A7" w:rsidRPr="00F35CCD" w:rsidRDefault="00CC49A7" w:rsidP="00CC49A7">
            <w:pPr>
              <w:pStyle w:val="NoSpacing"/>
              <w:numPr>
                <w:ilvl w:val="0"/>
                <w:numId w:val="38"/>
              </w:numPr>
              <w:spacing w:line="276" w:lineRule="auto"/>
            </w:pPr>
            <w:r w:rsidRPr="00F35CCD">
              <w:t xml:space="preserve">Excellent customer care </w:t>
            </w:r>
          </w:p>
          <w:p w14:paraId="49D09546" w14:textId="6755E2CA" w:rsidR="00CC49A7" w:rsidRDefault="00CC49A7" w:rsidP="00CC49A7">
            <w:pPr>
              <w:pStyle w:val="NoSpacing"/>
              <w:numPr>
                <w:ilvl w:val="0"/>
                <w:numId w:val="38"/>
              </w:numPr>
              <w:spacing w:line="276" w:lineRule="auto"/>
            </w:pPr>
            <w:r w:rsidRPr="00F35CCD">
              <w:t>Ability to complete work within deadlines to a high standard</w:t>
            </w:r>
          </w:p>
          <w:p w14:paraId="41D9C793" w14:textId="77777777" w:rsidR="00646E5F" w:rsidRPr="00F35CCD" w:rsidRDefault="009C7F90" w:rsidP="00CC49A7">
            <w:pPr>
              <w:pStyle w:val="NoSpacing"/>
              <w:numPr>
                <w:ilvl w:val="0"/>
                <w:numId w:val="38"/>
              </w:numPr>
              <w:spacing w:line="276" w:lineRule="auto"/>
            </w:pPr>
            <w:r w:rsidRPr="00F35CCD">
              <w:t>Tact, diplomacy and integrity</w:t>
            </w:r>
          </w:p>
          <w:p w14:paraId="2B9FCE48" w14:textId="77777777" w:rsidR="00646E5F" w:rsidRPr="00F35CCD" w:rsidRDefault="009C7F90" w:rsidP="00CC49A7">
            <w:pPr>
              <w:pStyle w:val="NoSpacing"/>
              <w:numPr>
                <w:ilvl w:val="0"/>
                <w:numId w:val="38"/>
              </w:numPr>
              <w:spacing w:line="276" w:lineRule="auto"/>
            </w:pPr>
            <w:r w:rsidRPr="00F35CCD">
              <w:t>High attention to detail</w:t>
            </w:r>
          </w:p>
          <w:p w14:paraId="4091FA74" w14:textId="6C912C5B" w:rsidR="00CC49A7" w:rsidRDefault="00344ABD" w:rsidP="00DE5367">
            <w:pPr>
              <w:pStyle w:val="ListParagraph"/>
              <w:numPr>
                <w:ilvl w:val="0"/>
                <w:numId w:val="38"/>
              </w:numPr>
            </w:pPr>
            <w:r w:rsidRPr="00F35CCD">
              <w:t xml:space="preserve">Organisational ability, able to work at pace with a track record of meeting deadlines </w:t>
            </w:r>
          </w:p>
          <w:p w14:paraId="1EFFEAFA" w14:textId="77777777" w:rsidR="00CC49A7" w:rsidRDefault="00CC49A7" w:rsidP="00DE5367">
            <w:pPr>
              <w:pStyle w:val="ListParagraph"/>
              <w:numPr>
                <w:ilvl w:val="0"/>
                <w:numId w:val="38"/>
              </w:numPr>
            </w:pPr>
            <w:r w:rsidRPr="00F35CCD">
              <w:t xml:space="preserve">Excellent people skills enabling strong relationships both internally and externally to be built and maintained </w:t>
            </w:r>
          </w:p>
          <w:p w14:paraId="6059A88B" w14:textId="2386D306" w:rsidR="00CC49A7" w:rsidRPr="00F35CCD" w:rsidRDefault="00CC49A7" w:rsidP="00DE5367">
            <w:pPr>
              <w:pStyle w:val="ListParagraph"/>
              <w:numPr>
                <w:ilvl w:val="0"/>
                <w:numId w:val="38"/>
              </w:numPr>
            </w:pPr>
            <w:r w:rsidRPr="00DE5367">
              <w:rPr>
                <w:rFonts w:ascii="Calibri" w:hAnsi="Calibri" w:cs="Calibri"/>
              </w:rPr>
              <w:t>Ability to work well as part of a team but also have the motivation</w:t>
            </w:r>
            <w:r>
              <w:rPr>
                <w:rFonts w:ascii="Calibri" w:hAnsi="Calibri" w:cs="Calibri"/>
              </w:rPr>
              <w:t xml:space="preserve"> and initiative</w:t>
            </w:r>
            <w:r w:rsidRPr="00DE5367">
              <w:rPr>
                <w:rFonts w:ascii="Calibri" w:hAnsi="Calibri" w:cs="Calibri"/>
              </w:rPr>
              <w:t xml:space="preserve"> to work independently.</w:t>
            </w:r>
          </w:p>
          <w:p w14:paraId="4AB48F98" w14:textId="74A2B83A" w:rsidR="00CC49A7" w:rsidRPr="00F35CCD" w:rsidRDefault="00CC49A7" w:rsidP="00DE5367">
            <w:pPr>
              <w:pStyle w:val="NoSpacing"/>
              <w:spacing w:line="276" w:lineRule="auto"/>
              <w:ind w:left="720"/>
            </w:pPr>
          </w:p>
        </w:tc>
        <w:tc>
          <w:tcPr>
            <w:tcW w:w="4139" w:type="dxa"/>
          </w:tcPr>
          <w:p w14:paraId="0BF59AF4" w14:textId="7818538E" w:rsidR="000413A5" w:rsidRPr="00F35CCD" w:rsidRDefault="000413A5" w:rsidP="00DE5367">
            <w:pPr>
              <w:pStyle w:val="NoSpacing"/>
              <w:spacing w:line="276" w:lineRule="auto"/>
              <w:ind w:left="720"/>
              <w:rPr>
                <w:rFonts w:cstheme="minorHAnsi"/>
              </w:rPr>
            </w:pPr>
          </w:p>
        </w:tc>
      </w:tr>
      <w:tr w:rsidR="00F35CCD" w:rsidRPr="00F35CCD" w14:paraId="7A5ABBEB" w14:textId="77777777" w:rsidTr="00DE5367">
        <w:tc>
          <w:tcPr>
            <w:tcW w:w="1560" w:type="dxa"/>
            <w:shd w:val="clear" w:color="auto" w:fill="BFBFBF" w:themeFill="background1" w:themeFillShade="BF"/>
          </w:tcPr>
          <w:p w14:paraId="6B73ED97" w14:textId="77777777" w:rsidR="009E68D1" w:rsidRPr="00F35CCD" w:rsidRDefault="009E68D1" w:rsidP="00531C11">
            <w:pPr>
              <w:pStyle w:val="NoSpacing"/>
              <w:spacing w:line="276" w:lineRule="auto"/>
              <w:rPr>
                <w:rFonts w:cstheme="minorHAnsi"/>
                <w:b/>
              </w:rPr>
            </w:pPr>
            <w:r w:rsidRPr="00F35CCD">
              <w:rPr>
                <w:rFonts w:cstheme="minorHAnsi"/>
                <w:b/>
              </w:rPr>
              <w:t>Other</w:t>
            </w:r>
          </w:p>
        </w:tc>
        <w:tc>
          <w:tcPr>
            <w:tcW w:w="4423" w:type="dxa"/>
          </w:tcPr>
          <w:p w14:paraId="596EAA8C" w14:textId="77777777" w:rsidR="009E68D1" w:rsidRPr="00F35CCD" w:rsidRDefault="009E68D1" w:rsidP="00531C11">
            <w:pPr>
              <w:pStyle w:val="NoSpacing"/>
              <w:numPr>
                <w:ilvl w:val="0"/>
                <w:numId w:val="39"/>
              </w:numPr>
              <w:spacing w:line="276" w:lineRule="auto"/>
            </w:pPr>
            <w:r w:rsidRPr="00F35CCD">
              <w:t>Full (clean) driving licence</w:t>
            </w:r>
          </w:p>
          <w:p w14:paraId="05919DE5" w14:textId="77777777" w:rsidR="009E68D1" w:rsidRPr="00F35CCD" w:rsidRDefault="009E68D1" w:rsidP="00531C11">
            <w:pPr>
              <w:pStyle w:val="ListParagraph"/>
              <w:ind w:left="360"/>
              <w:rPr>
                <w:rFonts w:cstheme="minorHAnsi"/>
              </w:rPr>
            </w:pPr>
          </w:p>
        </w:tc>
        <w:tc>
          <w:tcPr>
            <w:tcW w:w="4139" w:type="dxa"/>
          </w:tcPr>
          <w:p w14:paraId="3E631649" w14:textId="77777777" w:rsidR="009E68D1" w:rsidRPr="00F35CCD" w:rsidRDefault="009E68D1" w:rsidP="00531C11">
            <w:pPr>
              <w:spacing w:line="276" w:lineRule="auto"/>
              <w:rPr>
                <w:rFonts w:cstheme="minorHAnsi"/>
              </w:rPr>
            </w:pPr>
          </w:p>
        </w:tc>
      </w:tr>
    </w:tbl>
    <w:p w14:paraId="05E81891" w14:textId="77777777" w:rsidR="000413A5" w:rsidRPr="00F35CCD" w:rsidRDefault="000413A5" w:rsidP="00531C11">
      <w:pPr>
        <w:spacing w:line="276" w:lineRule="auto"/>
        <w:rPr>
          <w:rFonts w:eastAsiaTheme="minorEastAsia" w:cstheme="minorHAnsi"/>
          <w:lang w:eastAsia="en-GB"/>
        </w:rPr>
      </w:pPr>
    </w:p>
    <w:p w14:paraId="34031F42" w14:textId="56937B5B" w:rsidR="00D12B2F" w:rsidRPr="00F35CCD" w:rsidRDefault="00F403DC" w:rsidP="00360C3D">
      <w:pPr>
        <w:pStyle w:val="NoSpacing"/>
        <w:rPr>
          <w:b/>
          <w:sz w:val="28"/>
        </w:rPr>
      </w:pPr>
      <w:r w:rsidRPr="00F35CCD">
        <w:rPr>
          <w:b/>
          <w:sz w:val="28"/>
        </w:rPr>
        <w:t>Additional information</w:t>
      </w:r>
    </w:p>
    <w:p w14:paraId="76D303BC" w14:textId="27FE3C2B" w:rsidR="00D12B2F" w:rsidRPr="00885DCE" w:rsidRDefault="00885DCE" w:rsidP="00531C11">
      <w:pPr>
        <w:spacing w:line="276" w:lineRule="auto"/>
      </w:pPr>
      <w:r>
        <w:t xml:space="preserve">This is a 37.5 hour/week Monday – Sunday contract. The post holder </w:t>
      </w:r>
      <w:r w:rsidR="00834FE8">
        <w:t xml:space="preserve">will </w:t>
      </w:r>
      <w:r>
        <w:t xml:space="preserve">be required to work evenings or weekends. </w:t>
      </w:r>
      <w:r w:rsidR="00D12B2F">
        <w:t>Total hours worked each week will not exceed 37.5 hours (time off in lieu may be agreed in advance with the line manager).</w:t>
      </w:r>
    </w:p>
    <w:p w14:paraId="18433E8F" w14:textId="77777777" w:rsidR="00D12B2F" w:rsidRDefault="00D12B2F" w:rsidP="00531C11">
      <w:pPr>
        <w:spacing w:line="276" w:lineRule="auto"/>
        <w:rPr>
          <w:rFonts w:eastAsiaTheme="minorEastAsia" w:cstheme="minorHAnsi"/>
          <w:color w:val="000000"/>
          <w:lang w:eastAsia="en-GB"/>
        </w:rPr>
      </w:pPr>
    </w:p>
    <w:p w14:paraId="66C39FC8" w14:textId="77777777" w:rsidR="009C7FC0" w:rsidRPr="00360C3D" w:rsidRDefault="00C13E27" w:rsidP="00360C3D">
      <w:pPr>
        <w:pStyle w:val="NoSpacing"/>
        <w:rPr>
          <w:b/>
          <w:sz w:val="28"/>
        </w:rPr>
      </w:pPr>
      <w:r w:rsidRPr="00360C3D">
        <w:rPr>
          <w:b/>
          <w:sz w:val="28"/>
        </w:rPr>
        <w:t>S</w:t>
      </w:r>
      <w:r w:rsidR="00C749E7" w:rsidRPr="00360C3D">
        <w:rPr>
          <w:b/>
          <w:sz w:val="28"/>
        </w:rPr>
        <w:t>pecial note</w:t>
      </w:r>
    </w:p>
    <w:p w14:paraId="79D59F75" w14:textId="77777777" w:rsidR="0084460A" w:rsidRPr="001419E9" w:rsidRDefault="009C7FC0" w:rsidP="00531C11">
      <w:pPr>
        <w:spacing w:line="276" w:lineRule="auto"/>
        <w:rPr>
          <w:rFonts w:eastAsiaTheme="minorEastAsia" w:cstheme="minorHAnsi"/>
          <w:color w:val="000000"/>
          <w:lang w:eastAsia="en-GB"/>
        </w:rPr>
      </w:pPr>
      <w:r w:rsidRPr="00C749E7">
        <w:rPr>
          <w:rFonts w:eastAsiaTheme="minorEastAsia" w:cstheme="minorHAnsi"/>
          <w:color w:val="000000"/>
          <w:lang w:eastAsia="en-GB"/>
        </w:rPr>
        <w:lastRenderedPageBreak/>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sectPr w:rsidR="0084460A" w:rsidRPr="001419E9" w:rsidSect="001C3073">
      <w:footerReference w:type="even" r:id="rId9"/>
      <w:footerReference w:type="default" r:id="rId10"/>
      <w:pgSz w:w="11906" w:h="16838"/>
      <w:pgMar w:top="851"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228A0" w14:textId="77777777" w:rsidR="00984CA5" w:rsidRDefault="00984CA5" w:rsidP="000612A3">
      <w:r>
        <w:separator/>
      </w:r>
    </w:p>
  </w:endnote>
  <w:endnote w:type="continuationSeparator" w:id="0">
    <w:p w14:paraId="6DB1E88A" w14:textId="77777777" w:rsidR="00984CA5" w:rsidRDefault="00984CA5" w:rsidP="0006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40726630"/>
      <w:docPartObj>
        <w:docPartGallery w:val="Page Numbers (Bottom of Page)"/>
        <w:docPartUnique/>
      </w:docPartObj>
    </w:sdtPr>
    <w:sdtEndPr>
      <w:rPr>
        <w:rStyle w:val="PageNumber"/>
      </w:rPr>
    </w:sdtEndPr>
    <w:sdtContent>
      <w:p w14:paraId="4970F94B" w14:textId="5D198CCE" w:rsidR="000612A3" w:rsidRDefault="000612A3" w:rsidP="00AC2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9899C" w14:textId="77777777" w:rsidR="000612A3" w:rsidRDefault="000612A3" w:rsidP="000612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92535207"/>
      <w:docPartObj>
        <w:docPartGallery w:val="Page Numbers (Bottom of Page)"/>
        <w:docPartUnique/>
      </w:docPartObj>
    </w:sdtPr>
    <w:sdtEndPr>
      <w:rPr>
        <w:rStyle w:val="PageNumber"/>
      </w:rPr>
    </w:sdtEndPr>
    <w:sdtContent>
      <w:p w14:paraId="600C4C98" w14:textId="7837AD5C" w:rsidR="000612A3" w:rsidRDefault="000612A3" w:rsidP="00AC2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7D74">
          <w:rPr>
            <w:rStyle w:val="PageNumber"/>
            <w:noProof/>
          </w:rPr>
          <w:t>2</w:t>
        </w:r>
        <w:r>
          <w:rPr>
            <w:rStyle w:val="PageNumber"/>
          </w:rPr>
          <w:fldChar w:fldCharType="end"/>
        </w:r>
      </w:p>
    </w:sdtContent>
  </w:sdt>
  <w:p w14:paraId="5F552228" w14:textId="77777777" w:rsidR="000612A3" w:rsidRDefault="000612A3" w:rsidP="000612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F3120" w14:textId="77777777" w:rsidR="00984CA5" w:rsidRDefault="00984CA5" w:rsidP="000612A3">
      <w:r>
        <w:separator/>
      </w:r>
    </w:p>
  </w:footnote>
  <w:footnote w:type="continuationSeparator" w:id="0">
    <w:p w14:paraId="5F68958E" w14:textId="77777777" w:rsidR="00984CA5" w:rsidRDefault="00984CA5" w:rsidP="0006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D89"/>
    <w:multiLevelType w:val="hybridMultilevel"/>
    <w:tmpl w:val="E098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1E55"/>
    <w:multiLevelType w:val="hybridMultilevel"/>
    <w:tmpl w:val="D0FCE58A"/>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C0F3D"/>
    <w:multiLevelType w:val="hybridMultilevel"/>
    <w:tmpl w:val="6DB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24C2"/>
    <w:multiLevelType w:val="hybridMultilevel"/>
    <w:tmpl w:val="54FCA9A4"/>
    <w:lvl w:ilvl="0" w:tplc="E9D06888">
      <w:start w:val="1"/>
      <w:numFmt w:val="bullet"/>
      <w:lvlText w:val=""/>
      <w:lvlJc w:val="left"/>
      <w:pPr>
        <w:tabs>
          <w:tab w:val="num" w:pos="360"/>
        </w:tabs>
        <w:ind w:left="357" w:hanging="357"/>
      </w:pPr>
      <w:rPr>
        <w:rFonts w:ascii="Symbol" w:hAnsi="Symbol" w:hint="default"/>
      </w:rPr>
    </w:lvl>
    <w:lvl w:ilvl="1" w:tplc="70DACE94">
      <w:start w:val="4"/>
      <w:numFmt w:val="decimal"/>
      <w:lvlText w:val="%2."/>
      <w:lvlJc w:val="left"/>
      <w:pPr>
        <w:tabs>
          <w:tab w:val="num" w:pos="567"/>
        </w:tabs>
        <w:ind w:left="567" w:hanging="567"/>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E4D3D"/>
    <w:multiLevelType w:val="hybridMultilevel"/>
    <w:tmpl w:val="CC2C72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559268A"/>
    <w:multiLevelType w:val="hybridMultilevel"/>
    <w:tmpl w:val="4376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84247"/>
    <w:multiLevelType w:val="hybridMultilevel"/>
    <w:tmpl w:val="C01E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1E50"/>
    <w:multiLevelType w:val="hybridMultilevel"/>
    <w:tmpl w:val="3458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B718E"/>
    <w:multiLevelType w:val="hybridMultilevel"/>
    <w:tmpl w:val="55F03F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1CE048D"/>
    <w:multiLevelType w:val="hybridMultilevel"/>
    <w:tmpl w:val="81F88FFE"/>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90E22"/>
    <w:multiLevelType w:val="hybridMultilevel"/>
    <w:tmpl w:val="B0C64830"/>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9D81039"/>
    <w:multiLevelType w:val="hybridMultilevel"/>
    <w:tmpl w:val="334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84518"/>
    <w:multiLevelType w:val="hybridMultilevel"/>
    <w:tmpl w:val="BED6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7E57"/>
    <w:multiLevelType w:val="hybridMultilevel"/>
    <w:tmpl w:val="830A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61D0F"/>
    <w:multiLevelType w:val="hybridMultilevel"/>
    <w:tmpl w:val="C65EB9B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344E4FCE"/>
    <w:multiLevelType w:val="hybridMultilevel"/>
    <w:tmpl w:val="68E0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14B82"/>
    <w:multiLevelType w:val="hybridMultilevel"/>
    <w:tmpl w:val="FFF6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D3E97"/>
    <w:multiLevelType w:val="multilevel"/>
    <w:tmpl w:val="215E984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3702D"/>
    <w:multiLevelType w:val="hybridMultilevel"/>
    <w:tmpl w:val="72A2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85BF7"/>
    <w:multiLevelType w:val="hybridMultilevel"/>
    <w:tmpl w:val="0A92D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A4413"/>
    <w:multiLevelType w:val="hybridMultilevel"/>
    <w:tmpl w:val="94004124"/>
    <w:lvl w:ilvl="0" w:tplc="EEA4A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40664"/>
    <w:multiLevelType w:val="hybridMultilevel"/>
    <w:tmpl w:val="62B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6428E"/>
    <w:multiLevelType w:val="hybridMultilevel"/>
    <w:tmpl w:val="180A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83290"/>
    <w:multiLevelType w:val="singleLevel"/>
    <w:tmpl w:val="0809000F"/>
    <w:lvl w:ilvl="0">
      <w:start w:val="1"/>
      <w:numFmt w:val="decimal"/>
      <w:lvlText w:val="%1."/>
      <w:legacy w:legacy="1" w:legacySpace="0" w:legacyIndent="360"/>
      <w:lvlJc w:val="left"/>
      <w:pPr>
        <w:ind w:left="360" w:hanging="360"/>
      </w:pPr>
    </w:lvl>
  </w:abstractNum>
  <w:abstractNum w:abstractNumId="24" w15:restartNumberingAfterBreak="0">
    <w:nsid w:val="4B4B33AE"/>
    <w:multiLevelType w:val="hybridMultilevel"/>
    <w:tmpl w:val="C518C8C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C9A6AAB"/>
    <w:multiLevelType w:val="hybridMultilevel"/>
    <w:tmpl w:val="BEA6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24B59"/>
    <w:multiLevelType w:val="hybridMultilevel"/>
    <w:tmpl w:val="94888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413F04"/>
    <w:multiLevelType w:val="hybridMultilevel"/>
    <w:tmpl w:val="20D4E496"/>
    <w:lvl w:ilvl="0" w:tplc="0156B3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B146DC"/>
    <w:multiLevelType w:val="hybridMultilevel"/>
    <w:tmpl w:val="01CC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E95FAA"/>
    <w:multiLevelType w:val="hybridMultilevel"/>
    <w:tmpl w:val="6A243D6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34264D"/>
    <w:multiLevelType w:val="hybridMultilevel"/>
    <w:tmpl w:val="2BF6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50F87"/>
    <w:multiLevelType w:val="hybridMultilevel"/>
    <w:tmpl w:val="B94C0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C0D20"/>
    <w:multiLevelType w:val="hybridMultilevel"/>
    <w:tmpl w:val="AD3A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3D6775"/>
    <w:multiLevelType w:val="hybridMultilevel"/>
    <w:tmpl w:val="7E54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A7033A"/>
    <w:multiLevelType w:val="hybridMultilevel"/>
    <w:tmpl w:val="DBAC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64559"/>
    <w:multiLevelType w:val="hybridMultilevel"/>
    <w:tmpl w:val="42F0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4207A"/>
    <w:multiLevelType w:val="hybridMultilevel"/>
    <w:tmpl w:val="2A3A5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85DD7"/>
    <w:multiLevelType w:val="singleLevel"/>
    <w:tmpl w:val="0809000F"/>
    <w:lvl w:ilvl="0">
      <w:start w:val="1"/>
      <w:numFmt w:val="decimal"/>
      <w:lvlText w:val="%1."/>
      <w:lvlJc w:val="left"/>
      <w:pPr>
        <w:tabs>
          <w:tab w:val="num" w:pos="720"/>
        </w:tabs>
        <w:ind w:left="720" w:hanging="360"/>
      </w:pPr>
    </w:lvl>
  </w:abstractNum>
  <w:abstractNum w:abstractNumId="38" w15:restartNumberingAfterBreak="0">
    <w:nsid w:val="73FA086E"/>
    <w:multiLevelType w:val="hybridMultilevel"/>
    <w:tmpl w:val="8A64B7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E1AA9"/>
    <w:multiLevelType w:val="hybridMultilevel"/>
    <w:tmpl w:val="DB169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40CC0"/>
    <w:multiLevelType w:val="hybridMultilevel"/>
    <w:tmpl w:val="82100D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A45F21"/>
    <w:multiLevelType w:val="hybridMultilevel"/>
    <w:tmpl w:val="E1C49A3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BA77F11"/>
    <w:multiLevelType w:val="hybridMultilevel"/>
    <w:tmpl w:val="EC54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046E2"/>
    <w:multiLevelType w:val="hybridMultilevel"/>
    <w:tmpl w:val="4B54691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29"/>
  </w:num>
  <w:num w:numId="3">
    <w:abstractNumId w:val="12"/>
  </w:num>
  <w:num w:numId="4">
    <w:abstractNumId w:val="30"/>
  </w:num>
  <w:num w:numId="5">
    <w:abstractNumId w:val="11"/>
  </w:num>
  <w:num w:numId="6">
    <w:abstractNumId w:val="34"/>
  </w:num>
  <w:num w:numId="7">
    <w:abstractNumId w:val="13"/>
  </w:num>
  <w:num w:numId="8">
    <w:abstractNumId w:val="10"/>
  </w:num>
  <w:num w:numId="9">
    <w:abstractNumId w:val="8"/>
  </w:num>
  <w:num w:numId="10">
    <w:abstractNumId w:val="27"/>
  </w:num>
  <w:num w:numId="11">
    <w:abstractNumId w:val="40"/>
  </w:num>
  <w:num w:numId="12">
    <w:abstractNumId w:val="43"/>
  </w:num>
  <w:num w:numId="13">
    <w:abstractNumId w:val="23"/>
  </w:num>
  <w:num w:numId="14">
    <w:abstractNumId w:val="23"/>
    <w:lvlOverride w:ilvl="0">
      <w:lvl w:ilvl="0">
        <w:start w:val="1"/>
        <w:numFmt w:val="decimal"/>
        <w:lvlText w:val="%1."/>
        <w:lvlJc w:val="left"/>
        <w:pPr>
          <w:tabs>
            <w:tab w:val="num" w:pos="720"/>
          </w:tabs>
          <w:ind w:left="720" w:hanging="360"/>
        </w:pPr>
      </w:lvl>
    </w:lvlOverride>
  </w:num>
  <w:num w:numId="15">
    <w:abstractNumId w:val="37"/>
  </w:num>
  <w:num w:numId="16">
    <w:abstractNumId w:val="41"/>
  </w:num>
  <w:num w:numId="17">
    <w:abstractNumId w:val="14"/>
  </w:num>
  <w:num w:numId="18">
    <w:abstractNumId w:val="3"/>
  </w:num>
  <w:num w:numId="19">
    <w:abstractNumId w:val="2"/>
  </w:num>
  <w:num w:numId="20">
    <w:abstractNumId w:val="26"/>
  </w:num>
  <w:num w:numId="21">
    <w:abstractNumId w:val="32"/>
  </w:num>
  <w:num w:numId="22">
    <w:abstractNumId w:val="5"/>
  </w:num>
  <w:num w:numId="23">
    <w:abstractNumId w:val="28"/>
  </w:num>
  <w:num w:numId="24">
    <w:abstractNumId w:val="33"/>
  </w:num>
  <w:num w:numId="25">
    <w:abstractNumId w:val="31"/>
  </w:num>
  <w:num w:numId="26">
    <w:abstractNumId w:val="18"/>
  </w:num>
  <w:num w:numId="27">
    <w:abstractNumId w:val="7"/>
  </w:num>
  <w:num w:numId="28">
    <w:abstractNumId w:val="19"/>
  </w:num>
  <w:num w:numId="29">
    <w:abstractNumId w:val="1"/>
  </w:num>
  <w:num w:numId="30">
    <w:abstractNumId w:val="9"/>
  </w:num>
  <w:num w:numId="31">
    <w:abstractNumId w:val="20"/>
  </w:num>
  <w:num w:numId="32">
    <w:abstractNumId w:val="4"/>
  </w:num>
  <w:num w:numId="33">
    <w:abstractNumId w:val="24"/>
  </w:num>
  <w:num w:numId="34">
    <w:abstractNumId w:val="35"/>
  </w:num>
  <w:num w:numId="35">
    <w:abstractNumId w:val="15"/>
  </w:num>
  <w:num w:numId="36">
    <w:abstractNumId w:val="21"/>
  </w:num>
  <w:num w:numId="37">
    <w:abstractNumId w:val="42"/>
  </w:num>
  <w:num w:numId="38">
    <w:abstractNumId w:val="16"/>
  </w:num>
  <w:num w:numId="39">
    <w:abstractNumId w:val="25"/>
  </w:num>
  <w:num w:numId="40">
    <w:abstractNumId w:val="0"/>
  </w:num>
  <w:num w:numId="41">
    <w:abstractNumId w:val="22"/>
  </w:num>
  <w:num w:numId="42">
    <w:abstractNumId w:val="36"/>
  </w:num>
  <w:num w:numId="43">
    <w:abstractNumId w:val="6"/>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23"/>
    <w:rsid w:val="000049B8"/>
    <w:rsid w:val="00007A10"/>
    <w:rsid w:val="0002014F"/>
    <w:rsid w:val="00032A42"/>
    <w:rsid w:val="00034AB8"/>
    <w:rsid w:val="000413A5"/>
    <w:rsid w:val="000505B2"/>
    <w:rsid w:val="0005751D"/>
    <w:rsid w:val="00057CD4"/>
    <w:rsid w:val="000612A3"/>
    <w:rsid w:val="00073F56"/>
    <w:rsid w:val="00075E7A"/>
    <w:rsid w:val="00080DA1"/>
    <w:rsid w:val="00090E53"/>
    <w:rsid w:val="000937DA"/>
    <w:rsid w:val="000A0251"/>
    <w:rsid w:val="000B512C"/>
    <w:rsid w:val="000B6101"/>
    <w:rsid w:val="000C0979"/>
    <w:rsid w:val="000D3B95"/>
    <w:rsid w:val="000E7394"/>
    <w:rsid w:val="000F7F8B"/>
    <w:rsid w:val="00106934"/>
    <w:rsid w:val="0011006C"/>
    <w:rsid w:val="00112B7E"/>
    <w:rsid w:val="0011774A"/>
    <w:rsid w:val="001419E9"/>
    <w:rsid w:val="00172526"/>
    <w:rsid w:val="001726EC"/>
    <w:rsid w:val="001A3315"/>
    <w:rsid w:val="001A5C0A"/>
    <w:rsid w:val="001C3073"/>
    <w:rsid w:val="001C385E"/>
    <w:rsid w:val="001E1BDC"/>
    <w:rsid w:val="001E32C2"/>
    <w:rsid w:val="001F09B2"/>
    <w:rsid w:val="001F15AE"/>
    <w:rsid w:val="001F6559"/>
    <w:rsid w:val="002036D9"/>
    <w:rsid w:val="00210B63"/>
    <w:rsid w:val="0021172B"/>
    <w:rsid w:val="00242666"/>
    <w:rsid w:val="00242B6D"/>
    <w:rsid w:val="002439FD"/>
    <w:rsid w:val="002700CB"/>
    <w:rsid w:val="00287156"/>
    <w:rsid w:val="00291DB0"/>
    <w:rsid w:val="00295E39"/>
    <w:rsid w:val="002A490F"/>
    <w:rsid w:val="002B5517"/>
    <w:rsid w:val="002C0441"/>
    <w:rsid w:val="002C6972"/>
    <w:rsid w:val="002D7146"/>
    <w:rsid w:val="002D7930"/>
    <w:rsid w:val="002F1197"/>
    <w:rsid w:val="003013D8"/>
    <w:rsid w:val="003059A0"/>
    <w:rsid w:val="003100A8"/>
    <w:rsid w:val="00324CA6"/>
    <w:rsid w:val="00324F5E"/>
    <w:rsid w:val="00335CA2"/>
    <w:rsid w:val="00340A8E"/>
    <w:rsid w:val="00340EC6"/>
    <w:rsid w:val="00344ABD"/>
    <w:rsid w:val="00360C3D"/>
    <w:rsid w:val="00383FAD"/>
    <w:rsid w:val="0038533A"/>
    <w:rsid w:val="00390D8C"/>
    <w:rsid w:val="00393EAB"/>
    <w:rsid w:val="003A56D7"/>
    <w:rsid w:val="003A6821"/>
    <w:rsid w:val="003D3A55"/>
    <w:rsid w:val="003D68D1"/>
    <w:rsid w:val="0040783E"/>
    <w:rsid w:val="00411EF9"/>
    <w:rsid w:val="00431810"/>
    <w:rsid w:val="004519D3"/>
    <w:rsid w:val="00451A7E"/>
    <w:rsid w:val="004A2A3E"/>
    <w:rsid w:val="004A43D9"/>
    <w:rsid w:val="004C1182"/>
    <w:rsid w:val="004C1546"/>
    <w:rsid w:val="004E1545"/>
    <w:rsid w:val="00511ED5"/>
    <w:rsid w:val="00531C11"/>
    <w:rsid w:val="00532D79"/>
    <w:rsid w:val="00534123"/>
    <w:rsid w:val="00541B02"/>
    <w:rsid w:val="00550377"/>
    <w:rsid w:val="0055519B"/>
    <w:rsid w:val="00564CB1"/>
    <w:rsid w:val="00583DB0"/>
    <w:rsid w:val="005976D0"/>
    <w:rsid w:val="005A1863"/>
    <w:rsid w:val="005B3B90"/>
    <w:rsid w:val="005D0F9F"/>
    <w:rsid w:val="005D49E6"/>
    <w:rsid w:val="005E61D8"/>
    <w:rsid w:val="005F263D"/>
    <w:rsid w:val="005F3D42"/>
    <w:rsid w:val="0061041B"/>
    <w:rsid w:val="00613CE9"/>
    <w:rsid w:val="0062180C"/>
    <w:rsid w:val="006300E1"/>
    <w:rsid w:val="00646E5F"/>
    <w:rsid w:val="0065780F"/>
    <w:rsid w:val="00664B43"/>
    <w:rsid w:val="00666221"/>
    <w:rsid w:val="006707CA"/>
    <w:rsid w:val="00670C84"/>
    <w:rsid w:val="0067627F"/>
    <w:rsid w:val="00687E8E"/>
    <w:rsid w:val="006A29F2"/>
    <w:rsid w:val="006B3557"/>
    <w:rsid w:val="006C6664"/>
    <w:rsid w:val="006E3A65"/>
    <w:rsid w:val="006F4583"/>
    <w:rsid w:val="00746150"/>
    <w:rsid w:val="00781F84"/>
    <w:rsid w:val="0079181F"/>
    <w:rsid w:val="007A6828"/>
    <w:rsid w:val="007B07B3"/>
    <w:rsid w:val="007B3BE5"/>
    <w:rsid w:val="007C3067"/>
    <w:rsid w:val="007D1260"/>
    <w:rsid w:val="007D7A41"/>
    <w:rsid w:val="00810B28"/>
    <w:rsid w:val="00810EA8"/>
    <w:rsid w:val="00814938"/>
    <w:rsid w:val="00815FC7"/>
    <w:rsid w:val="00825DF3"/>
    <w:rsid w:val="00830638"/>
    <w:rsid w:val="0083370B"/>
    <w:rsid w:val="00834FE8"/>
    <w:rsid w:val="00841A27"/>
    <w:rsid w:val="0084460A"/>
    <w:rsid w:val="00844681"/>
    <w:rsid w:val="00844E4B"/>
    <w:rsid w:val="0084744D"/>
    <w:rsid w:val="00854B48"/>
    <w:rsid w:val="00857C93"/>
    <w:rsid w:val="00864340"/>
    <w:rsid w:val="00882C33"/>
    <w:rsid w:val="008853AC"/>
    <w:rsid w:val="00885DCE"/>
    <w:rsid w:val="00886330"/>
    <w:rsid w:val="008875F7"/>
    <w:rsid w:val="00887CB0"/>
    <w:rsid w:val="00891E9D"/>
    <w:rsid w:val="008A1D83"/>
    <w:rsid w:val="008B6C04"/>
    <w:rsid w:val="008C1F08"/>
    <w:rsid w:val="008C4199"/>
    <w:rsid w:val="008D5E1E"/>
    <w:rsid w:val="008E1A9A"/>
    <w:rsid w:val="008E5B0C"/>
    <w:rsid w:val="008E6189"/>
    <w:rsid w:val="00903D73"/>
    <w:rsid w:val="00913DD8"/>
    <w:rsid w:val="009147D0"/>
    <w:rsid w:val="0093070F"/>
    <w:rsid w:val="009435DB"/>
    <w:rsid w:val="00956E5A"/>
    <w:rsid w:val="0096057B"/>
    <w:rsid w:val="00970987"/>
    <w:rsid w:val="009717BE"/>
    <w:rsid w:val="00976B5F"/>
    <w:rsid w:val="009809A0"/>
    <w:rsid w:val="00984CA5"/>
    <w:rsid w:val="009C7F90"/>
    <w:rsid w:val="009C7FC0"/>
    <w:rsid w:val="009D3E0B"/>
    <w:rsid w:val="009D4D09"/>
    <w:rsid w:val="009D6AB2"/>
    <w:rsid w:val="009E376D"/>
    <w:rsid w:val="009E68D1"/>
    <w:rsid w:val="009E6E67"/>
    <w:rsid w:val="009F006B"/>
    <w:rsid w:val="00A036AA"/>
    <w:rsid w:val="00A05FBC"/>
    <w:rsid w:val="00A104C4"/>
    <w:rsid w:val="00A24F43"/>
    <w:rsid w:val="00A343D3"/>
    <w:rsid w:val="00A353A0"/>
    <w:rsid w:val="00A52F23"/>
    <w:rsid w:val="00A5560D"/>
    <w:rsid w:val="00A61198"/>
    <w:rsid w:val="00A61B2F"/>
    <w:rsid w:val="00A65945"/>
    <w:rsid w:val="00A67A1B"/>
    <w:rsid w:val="00A80884"/>
    <w:rsid w:val="00A863F2"/>
    <w:rsid w:val="00AA4A00"/>
    <w:rsid w:val="00AA7697"/>
    <w:rsid w:val="00AC4E92"/>
    <w:rsid w:val="00AD3945"/>
    <w:rsid w:val="00AD5AD4"/>
    <w:rsid w:val="00AF4770"/>
    <w:rsid w:val="00B009CF"/>
    <w:rsid w:val="00B02046"/>
    <w:rsid w:val="00B0630A"/>
    <w:rsid w:val="00B06E70"/>
    <w:rsid w:val="00B07FBE"/>
    <w:rsid w:val="00B24FD3"/>
    <w:rsid w:val="00B433EE"/>
    <w:rsid w:val="00B4477D"/>
    <w:rsid w:val="00B53D23"/>
    <w:rsid w:val="00B54D33"/>
    <w:rsid w:val="00B57EE8"/>
    <w:rsid w:val="00B63084"/>
    <w:rsid w:val="00B6622A"/>
    <w:rsid w:val="00B83747"/>
    <w:rsid w:val="00B8733B"/>
    <w:rsid w:val="00B91F0D"/>
    <w:rsid w:val="00B92D16"/>
    <w:rsid w:val="00B97D62"/>
    <w:rsid w:val="00BA3188"/>
    <w:rsid w:val="00BB48E6"/>
    <w:rsid w:val="00BC58C0"/>
    <w:rsid w:val="00BE17C8"/>
    <w:rsid w:val="00BF30A2"/>
    <w:rsid w:val="00BF5272"/>
    <w:rsid w:val="00C05695"/>
    <w:rsid w:val="00C066AC"/>
    <w:rsid w:val="00C13E27"/>
    <w:rsid w:val="00C22A56"/>
    <w:rsid w:val="00C23472"/>
    <w:rsid w:val="00C23DC9"/>
    <w:rsid w:val="00C3395E"/>
    <w:rsid w:val="00C50B9C"/>
    <w:rsid w:val="00C535CA"/>
    <w:rsid w:val="00C54982"/>
    <w:rsid w:val="00C67956"/>
    <w:rsid w:val="00C749E7"/>
    <w:rsid w:val="00C93444"/>
    <w:rsid w:val="00CA5495"/>
    <w:rsid w:val="00CB6258"/>
    <w:rsid w:val="00CC49A7"/>
    <w:rsid w:val="00CC6362"/>
    <w:rsid w:val="00CD607E"/>
    <w:rsid w:val="00D0131E"/>
    <w:rsid w:val="00D12B2F"/>
    <w:rsid w:val="00D13F6D"/>
    <w:rsid w:val="00D23DC2"/>
    <w:rsid w:val="00D3383B"/>
    <w:rsid w:val="00D36EB4"/>
    <w:rsid w:val="00D82D0F"/>
    <w:rsid w:val="00D84BD9"/>
    <w:rsid w:val="00D91866"/>
    <w:rsid w:val="00D97AC0"/>
    <w:rsid w:val="00DA6452"/>
    <w:rsid w:val="00DC30EA"/>
    <w:rsid w:val="00DE5367"/>
    <w:rsid w:val="00DF30DA"/>
    <w:rsid w:val="00DF6F9C"/>
    <w:rsid w:val="00DF7D74"/>
    <w:rsid w:val="00E0631C"/>
    <w:rsid w:val="00E2683B"/>
    <w:rsid w:val="00E31700"/>
    <w:rsid w:val="00E32195"/>
    <w:rsid w:val="00E35C31"/>
    <w:rsid w:val="00E362E4"/>
    <w:rsid w:val="00E42106"/>
    <w:rsid w:val="00E65CC5"/>
    <w:rsid w:val="00E746AF"/>
    <w:rsid w:val="00E855DF"/>
    <w:rsid w:val="00E92112"/>
    <w:rsid w:val="00E93646"/>
    <w:rsid w:val="00EE52D6"/>
    <w:rsid w:val="00EE71B8"/>
    <w:rsid w:val="00EE7A5F"/>
    <w:rsid w:val="00F13FED"/>
    <w:rsid w:val="00F35CCD"/>
    <w:rsid w:val="00F403DC"/>
    <w:rsid w:val="00F4112D"/>
    <w:rsid w:val="00F44B50"/>
    <w:rsid w:val="00F6407B"/>
    <w:rsid w:val="00F66F7C"/>
    <w:rsid w:val="00FA465B"/>
    <w:rsid w:val="00FA612F"/>
    <w:rsid w:val="00FB7960"/>
    <w:rsid w:val="00FC1E8A"/>
    <w:rsid w:val="00FC61D2"/>
    <w:rsid w:val="00FD361A"/>
    <w:rsid w:val="00FE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C280"/>
  <w15:docId w15:val="{024BBD7B-EE7A-41F2-8CC0-EEDA9A98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E52D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12B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D23"/>
    <w:rPr>
      <w:rFonts w:ascii="Tahoma" w:hAnsi="Tahoma" w:cs="Tahoma"/>
      <w:sz w:val="16"/>
      <w:szCs w:val="16"/>
    </w:rPr>
  </w:style>
  <w:style w:type="character" w:customStyle="1" w:styleId="BalloonTextChar">
    <w:name w:val="Balloon Text Char"/>
    <w:basedOn w:val="DefaultParagraphFont"/>
    <w:link w:val="BalloonText"/>
    <w:uiPriority w:val="99"/>
    <w:semiHidden/>
    <w:rsid w:val="00B53D23"/>
    <w:rPr>
      <w:rFonts w:ascii="Tahoma" w:hAnsi="Tahoma" w:cs="Tahoma"/>
      <w:sz w:val="16"/>
      <w:szCs w:val="16"/>
    </w:rPr>
  </w:style>
  <w:style w:type="paragraph" w:styleId="NoSpacing">
    <w:name w:val="No Spacing"/>
    <w:uiPriority w:val="1"/>
    <w:qFormat/>
    <w:rsid w:val="00335CA2"/>
    <w:rPr>
      <w:rFonts w:eastAsiaTheme="minorEastAsia"/>
      <w:lang w:eastAsia="en-GB"/>
    </w:rPr>
  </w:style>
  <w:style w:type="table" w:styleId="TableGrid">
    <w:name w:val="Table Grid"/>
    <w:basedOn w:val="TableNormal"/>
    <w:rsid w:val="00335CA2"/>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5CA2"/>
    <w:pPr>
      <w:spacing w:after="200" w:line="276" w:lineRule="auto"/>
      <w:ind w:left="720"/>
      <w:contextualSpacing/>
    </w:pPr>
    <w:rPr>
      <w:rFonts w:eastAsiaTheme="minorEastAsia"/>
      <w:lang w:eastAsia="en-GB"/>
    </w:rPr>
  </w:style>
  <w:style w:type="paragraph" w:styleId="Header">
    <w:name w:val="header"/>
    <w:basedOn w:val="Normal"/>
    <w:link w:val="HeaderChar"/>
    <w:unhideWhenUsed/>
    <w:rsid w:val="00057CD4"/>
    <w:pPr>
      <w:tabs>
        <w:tab w:val="center" w:pos="4513"/>
        <w:tab w:val="right" w:pos="9026"/>
      </w:tabs>
    </w:pPr>
    <w:rPr>
      <w:rFonts w:eastAsiaTheme="minorEastAsia"/>
      <w:lang w:eastAsia="en-GB"/>
    </w:rPr>
  </w:style>
  <w:style w:type="character" w:customStyle="1" w:styleId="HeaderChar">
    <w:name w:val="Header Char"/>
    <w:basedOn w:val="DefaultParagraphFont"/>
    <w:link w:val="Header"/>
    <w:rsid w:val="00057CD4"/>
    <w:rPr>
      <w:rFonts w:eastAsiaTheme="minorEastAsia"/>
      <w:lang w:eastAsia="en-GB"/>
    </w:rPr>
  </w:style>
  <w:style w:type="paragraph" w:styleId="BodyText">
    <w:name w:val="Body Text"/>
    <w:basedOn w:val="Normal"/>
    <w:link w:val="BodyTextChar"/>
    <w:rsid w:val="00057CD4"/>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057CD4"/>
    <w:rPr>
      <w:rFonts w:ascii="Arial" w:eastAsia="Times New Roman" w:hAnsi="Arial" w:cs="Times New Roman"/>
      <w:sz w:val="24"/>
      <w:szCs w:val="20"/>
      <w:lang w:val="en-US"/>
    </w:rPr>
  </w:style>
  <w:style w:type="paragraph" w:styleId="BodyTextIndent2">
    <w:name w:val="Body Text Indent 2"/>
    <w:basedOn w:val="Normal"/>
    <w:link w:val="BodyTextIndent2Char"/>
    <w:rsid w:val="00057CD4"/>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057CD4"/>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E52D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D12B2F"/>
    <w:pPr>
      <w:spacing w:after="120" w:line="480" w:lineRule="auto"/>
    </w:pPr>
  </w:style>
  <w:style w:type="character" w:customStyle="1" w:styleId="BodyText2Char">
    <w:name w:val="Body Text 2 Char"/>
    <w:basedOn w:val="DefaultParagraphFont"/>
    <w:link w:val="BodyText2"/>
    <w:uiPriority w:val="99"/>
    <w:semiHidden/>
    <w:rsid w:val="00D12B2F"/>
  </w:style>
  <w:style w:type="paragraph" w:styleId="Footer">
    <w:name w:val="footer"/>
    <w:basedOn w:val="Normal"/>
    <w:link w:val="FooterChar"/>
    <w:uiPriority w:val="99"/>
    <w:rsid w:val="00D12B2F"/>
    <w:pPr>
      <w:tabs>
        <w:tab w:val="center" w:pos="4153"/>
        <w:tab w:val="right" w:pos="8306"/>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2B2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B2F"/>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0612A3"/>
  </w:style>
  <w:style w:type="paragraph" w:customStyle="1" w:styleId="Default">
    <w:name w:val="Default"/>
    <w:rsid w:val="00781F84"/>
    <w:pPr>
      <w:autoSpaceDE w:val="0"/>
      <w:autoSpaceDN w:val="0"/>
      <w:adjustRightInd w:val="0"/>
    </w:pPr>
    <w:rPr>
      <w:rFonts w:ascii="Roboto" w:hAnsi="Roboto" w:cs="Roboto"/>
      <w:color w:val="000000"/>
      <w:sz w:val="24"/>
      <w:szCs w:val="24"/>
    </w:rPr>
  </w:style>
  <w:style w:type="character" w:customStyle="1" w:styleId="contentpasted0">
    <w:name w:val="contentpasted0"/>
    <w:basedOn w:val="DefaultParagraphFont"/>
    <w:rsid w:val="00106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7353">
      <w:bodyDiv w:val="1"/>
      <w:marLeft w:val="0"/>
      <w:marRight w:val="0"/>
      <w:marTop w:val="0"/>
      <w:marBottom w:val="0"/>
      <w:divBdr>
        <w:top w:val="none" w:sz="0" w:space="0" w:color="auto"/>
        <w:left w:val="none" w:sz="0" w:space="0" w:color="auto"/>
        <w:bottom w:val="none" w:sz="0" w:space="0" w:color="auto"/>
        <w:right w:val="none" w:sz="0" w:space="0" w:color="auto"/>
      </w:divBdr>
    </w:div>
    <w:div w:id="242884424">
      <w:bodyDiv w:val="1"/>
      <w:marLeft w:val="0"/>
      <w:marRight w:val="0"/>
      <w:marTop w:val="0"/>
      <w:marBottom w:val="0"/>
      <w:divBdr>
        <w:top w:val="none" w:sz="0" w:space="0" w:color="auto"/>
        <w:left w:val="none" w:sz="0" w:space="0" w:color="auto"/>
        <w:bottom w:val="none" w:sz="0" w:space="0" w:color="auto"/>
        <w:right w:val="none" w:sz="0" w:space="0" w:color="auto"/>
      </w:divBdr>
    </w:div>
    <w:div w:id="243269775">
      <w:bodyDiv w:val="1"/>
      <w:marLeft w:val="0"/>
      <w:marRight w:val="0"/>
      <w:marTop w:val="0"/>
      <w:marBottom w:val="0"/>
      <w:divBdr>
        <w:top w:val="none" w:sz="0" w:space="0" w:color="auto"/>
        <w:left w:val="none" w:sz="0" w:space="0" w:color="auto"/>
        <w:bottom w:val="none" w:sz="0" w:space="0" w:color="auto"/>
        <w:right w:val="none" w:sz="0" w:space="0" w:color="auto"/>
      </w:divBdr>
    </w:div>
    <w:div w:id="335419852">
      <w:bodyDiv w:val="1"/>
      <w:marLeft w:val="0"/>
      <w:marRight w:val="0"/>
      <w:marTop w:val="0"/>
      <w:marBottom w:val="0"/>
      <w:divBdr>
        <w:top w:val="none" w:sz="0" w:space="0" w:color="auto"/>
        <w:left w:val="none" w:sz="0" w:space="0" w:color="auto"/>
        <w:bottom w:val="none" w:sz="0" w:space="0" w:color="auto"/>
        <w:right w:val="none" w:sz="0" w:space="0" w:color="auto"/>
      </w:divBdr>
    </w:div>
    <w:div w:id="346253311">
      <w:bodyDiv w:val="1"/>
      <w:marLeft w:val="0"/>
      <w:marRight w:val="0"/>
      <w:marTop w:val="0"/>
      <w:marBottom w:val="0"/>
      <w:divBdr>
        <w:top w:val="none" w:sz="0" w:space="0" w:color="auto"/>
        <w:left w:val="none" w:sz="0" w:space="0" w:color="auto"/>
        <w:bottom w:val="none" w:sz="0" w:space="0" w:color="auto"/>
        <w:right w:val="none" w:sz="0" w:space="0" w:color="auto"/>
      </w:divBdr>
    </w:div>
    <w:div w:id="414203320">
      <w:bodyDiv w:val="1"/>
      <w:marLeft w:val="0"/>
      <w:marRight w:val="0"/>
      <w:marTop w:val="0"/>
      <w:marBottom w:val="0"/>
      <w:divBdr>
        <w:top w:val="none" w:sz="0" w:space="0" w:color="auto"/>
        <w:left w:val="none" w:sz="0" w:space="0" w:color="auto"/>
        <w:bottom w:val="none" w:sz="0" w:space="0" w:color="auto"/>
        <w:right w:val="none" w:sz="0" w:space="0" w:color="auto"/>
      </w:divBdr>
    </w:div>
    <w:div w:id="513887969">
      <w:bodyDiv w:val="1"/>
      <w:marLeft w:val="0"/>
      <w:marRight w:val="0"/>
      <w:marTop w:val="0"/>
      <w:marBottom w:val="0"/>
      <w:divBdr>
        <w:top w:val="none" w:sz="0" w:space="0" w:color="auto"/>
        <w:left w:val="none" w:sz="0" w:space="0" w:color="auto"/>
        <w:bottom w:val="none" w:sz="0" w:space="0" w:color="auto"/>
        <w:right w:val="none" w:sz="0" w:space="0" w:color="auto"/>
      </w:divBdr>
    </w:div>
    <w:div w:id="603421446">
      <w:bodyDiv w:val="1"/>
      <w:marLeft w:val="0"/>
      <w:marRight w:val="0"/>
      <w:marTop w:val="0"/>
      <w:marBottom w:val="0"/>
      <w:divBdr>
        <w:top w:val="none" w:sz="0" w:space="0" w:color="auto"/>
        <w:left w:val="none" w:sz="0" w:space="0" w:color="auto"/>
        <w:bottom w:val="none" w:sz="0" w:space="0" w:color="auto"/>
        <w:right w:val="none" w:sz="0" w:space="0" w:color="auto"/>
      </w:divBdr>
    </w:div>
    <w:div w:id="721518117">
      <w:bodyDiv w:val="1"/>
      <w:marLeft w:val="0"/>
      <w:marRight w:val="0"/>
      <w:marTop w:val="0"/>
      <w:marBottom w:val="0"/>
      <w:divBdr>
        <w:top w:val="none" w:sz="0" w:space="0" w:color="auto"/>
        <w:left w:val="none" w:sz="0" w:space="0" w:color="auto"/>
        <w:bottom w:val="none" w:sz="0" w:space="0" w:color="auto"/>
        <w:right w:val="none" w:sz="0" w:space="0" w:color="auto"/>
      </w:divBdr>
    </w:div>
    <w:div w:id="725182246">
      <w:bodyDiv w:val="1"/>
      <w:marLeft w:val="0"/>
      <w:marRight w:val="0"/>
      <w:marTop w:val="0"/>
      <w:marBottom w:val="0"/>
      <w:divBdr>
        <w:top w:val="none" w:sz="0" w:space="0" w:color="auto"/>
        <w:left w:val="none" w:sz="0" w:space="0" w:color="auto"/>
        <w:bottom w:val="none" w:sz="0" w:space="0" w:color="auto"/>
        <w:right w:val="none" w:sz="0" w:space="0" w:color="auto"/>
      </w:divBdr>
    </w:div>
    <w:div w:id="750548316">
      <w:bodyDiv w:val="1"/>
      <w:marLeft w:val="0"/>
      <w:marRight w:val="0"/>
      <w:marTop w:val="0"/>
      <w:marBottom w:val="0"/>
      <w:divBdr>
        <w:top w:val="none" w:sz="0" w:space="0" w:color="auto"/>
        <w:left w:val="none" w:sz="0" w:space="0" w:color="auto"/>
        <w:bottom w:val="none" w:sz="0" w:space="0" w:color="auto"/>
        <w:right w:val="none" w:sz="0" w:space="0" w:color="auto"/>
      </w:divBdr>
    </w:div>
    <w:div w:id="810097639">
      <w:bodyDiv w:val="1"/>
      <w:marLeft w:val="0"/>
      <w:marRight w:val="0"/>
      <w:marTop w:val="0"/>
      <w:marBottom w:val="0"/>
      <w:divBdr>
        <w:top w:val="none" w:sz="0" w:space="0" w:color="auto"/>
        <w:left w:val="none" w:sz="0" w:space="0" w:color="auto"/>
        <w:bottom w:val="none" w:sz="0" w:space="0" w:color="auto"/>
        <w:right w:val="none" w:sz="0" w:space="0" w:color="auto"/>
      </w:divBdr>
    </w:div>
    <w:div w:id="838470406">
      <w:bodyDiv w:val="1"/>
      <w:marLeft w:val="0"/>
      <w:marRight w:val="0"/>
      <w:marTop w:val="0"/>
      <w:marBottom w:val="0"/>
      <w:divBdr>
        <w:top w:val="none" w:sz="0" w:space="0" w:color="auto"/>
        <w:left w:val="none" w:sz="0" w:space="0" w:color="auto"/>
        <w:bottom w:val="none" w:sz="0" w:space="0" w:color="auto"/>
        <w:right w:val="none" w:sz="0" w:space="0" w:color="auto"/>
      </w:divBdr>
    </w:div>
    <w:div w:id="846016791">
      <w:bodyDiv w:val="1"/>
      <w:marLeft w:val="0"/>
      <w:marRight w:val="0"/>
      <w:marTop w:val="0"/>
      <w:marBottom w:val="0"/>
      <w:divBdr>
        <w:top w:val="none" w:sz="0" w:space="0" w:color="auto"/>
        <w:left w:val="none" w:sz="0" w:space="0" w:color="auto"/>
        <w:bottom w:val="none" w:sz="0" w:space="0" w:color="auto"/>
        <w:right w:val="none" w:sz="0" w:space="0" w:color="auto"/>
      </w:divBdr>
    </w:div>
    <w:div w:id="1009216657">
      <w:bodyDiv w:val="1"/>
      <w:marLeft w:val="0"/>
      <w:marRight w:val="0"/>
      <w:marTop w:val="0"/>
      <w:marBottom w:val="0"/>
      <w:divBdr>
        <w:top w:val="none" w:sz="0" w:space="0" w:color="auto"/>
        <w:left w:val="none" w:sz="0" w:space="0" w:color="auto"/>
        <w:bottom w:val="none" w:sz="0" w:space="0" w:color="auto"/>
        <w:right w:val="none" w:sz="0" w:space="0" w:color="auto"/>
      </w:divBdr>
    </w:div>
    <w:div w:id="1189176570">
      <w:bodyDiv w:val="1"/>
      <w:marLeft w:val="0"/>
      <w:marRight w:val="0"/>
      <w:marTop w:val="0"/>
      <w:marBottom w:val="0"/>
      <w:divBdr>
        <w:top w:val="none" w:sz="0" w:space="0" w:color="auto"/>
        <w:left w:val="none" w:sz="0" w:space="0" w:color="auto"/>
        <w:bottom w:val="none" w:sz="0" w:space="0" w:color="auto"/>
        <w:right w:val="none" w:sz="0" w:space="0" w:color="auto"/>
      </w:divBdr>
    </w:div>
    <w:div w:id="1321886211">
      <w:bodyDiv w:val="1"/>
      <w:marLeft w:val="0"/>
      <w:marRight w:val="0"/>
      <w:marTop w:val="0"/>
      <w:marBottom w:val="0"/>
      <w:divBdr>
        <w:top w:val="none" w:sz="0" w:space="0" w:color="auto"/>
        <w:left w:val="none" w:sz="0" w:space="0" w:color="auto"/>
        <w:bottom w:val="none" w:sz="0" w:space="0" w:color="auto"/>
        <w:right w:val="none" w:sz="0" w:space="0" w:color="auto"/>
      </w:divBdr>
    </w:div>
    <w:div w:id="1514613806">
      <w:bodyDiv w:val="1"/>
      <w:marLeft w:val="0"/>
      <w:marRight w:val="0"/>
      <w:marTop w:val="0"/>
      <w:marBottom w:val="0"/>
      <w:divBdr>
        <w:top w:val="none" w:sz="0" w:space="0" w:color="auto"/>
        <w:left w:val="none" w:sz="0" w:space="0" w:color="auto"/>
        <w:bottom w:val="none" w:sz="0" w:space="0" w:color="auto"/>
        <w:right w:val="none" w:sz="0" w:space="0" w:color="auto"/>
      </w:divBdr>
    </w:div>
    <w:div w:id="1575897453">
      <w:bodyDiv w:val="1"/>
      <w:marLeft w:val="0"/>
      <w:marRight w:val="0"/>
      <w:marTop w:val="0"/>
      <w:marBottom w:val="0"/>
      <w:divBdr>
        <w:top w:val="none" w:sz="0" w:space="0" w:color="auto"/>
        <w:left w:val="none" w:sz="0" w:space="0" w:color="auto"/>
        <w:bottom w:val="none" w:sz="0" w:space="0" w:color="auto"/>
        <w:right w:val="none" w:sz="0" w:space="0" w:color="auto"/>
      </w:divBdr>
    </w:div>
    <w:div w:id="1616256396">
      <w:bodyDiv w:val="1"/>
      <w:marLeft w:val="0"/>
      <w:marRight w:val="0"/>
      <w:marTop w:val="0"/>
      <w:marBottom w:val="0"/>
      <w:divBdr>
        <w:top w:val="none" w:sz="0" w:space="0" w:color="auto"/>
        <w:left w:val="none" w:sz="0" w:space="0" w:color="auto"/>
        <w:bottom w:val="none" w:sz="0" w:space="0" w:color="auto"/>
        <w:right w:val="none" w:sz="0" w:space="0" w:color="auto"/>
      </w:divBdr>
    </w:div>
    <w:div w:id="1646930472">
      <w:bodyDiv w:val="1"/>
      <w:marLeft w:val="0"/>
      <w:marRight w:val="0"/>
      <w:marTop w:val="0"/>
      <w:marBottom w:val="0"/>
      <w:divBdr>
        <w:top w:val="none" w:sz="0" w:space="0" w:color="auto"/>
        <w:left w:val="none" w:sz="0" w:space="0" w:color="auto"/>
        <w:bottom w:val="none" w:sz="0" w:space="0" w:color="auto"/>
        <w:right w:val="none" w:sz="0" w:space="0" w:color="auto"/>
      </w:divBdr>
    </w:div>
    <w:div w:id="1674532058">
      <w:bodyDiv w:val="1"/>
      <w:marLeft w:val="0"/>
      <w:marRight w:val="0"/>
      <w:marTop w:val="0"/>
      <w:marBottom w:val="0"/>
      <w:divBdr>
        <w:top w:val="none" w:sz="0" w:space="0" w:color="auto"/>
        <w:left w:val="none" w:sz="0" w:space="0" w:color="auto"/>
        <w:bottom w:val="none" w:sz="0" w:space="0" w:color="auto"/>
        <w:right w:val="none" w:sz="0" w:space="0" w:color="auto"/>
      </w:divBdr>
    </w:div>
    <w:div w:id="20598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6BDC-B162-41D2-96A2-C2BFCF31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Antheunisse</dc:creator>
  <cp:lastModifiedBy>Jessica Denny</cp:lastModifiedBy>
  <cp:revision>10</cp:revision>
  <cp:lastPrinted>2023-05-19T05:49:00Z</cp:lastPrinted>
  <dcterms:created xsi:type="dcterms:W3CDTF">2023-07-24T13:45:00Z</dcterms:created>
  <dcterms:modified xsi:type="dcterms:W3CDTF">2023-07-25T08:50:00Z</dcterms:modified>
</cp:coreProperties>
</file>