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4A5AD3E" w14:textId="77777777" w:rsidR="00EF488F" w:rsidRDefault="00EF488F" w:rsidP="00E805C1">
      <w:pPr>
        <w:pStyle w:val="NoSpacing"/>
        <w:jc w:val="center"/>
        <w:rPr>
          <w:rFonts w:ascii="Arial" w:hAnsi="Arial" w:cs="Arial"/>
          <w:b/>
          <w:sz w:val="28"/>
          <w:szCs w:val="28"/>
        </w:rPr>
      </w:pPr>
    </w:p>
    <w:p w14:paraId="7E17C6EA" w14:textId="27F8F397" w:rsidR="002529A8" w:rsidRDefault="00E835A8" w:rsidP="00E805C1">
      <w:pPr>
        <w:pStyle w:val="NoSpacing"/>
        <w:jc w:val="center"/>
        <w:rPr>
          <w:rFonts w:ascii="Arial" w:hAnsi="Arial" w:cs="Arial"/>
          <w:b/>
          <w:sz w:val="28"/>
          <w:szCs w:val="28"/>
        </w:rPr>
      </w:pPr>
      <w:r>
        <w:rPr>
          <w:rFonts w:ascii="Arial" w:hAnsi="Arial" w:cs="Arial"/>
          <w:b/>
          <w:sz w:val="28"/>
          <w:szCs w:val="28"/>
        </w:rPr>
        <w:t xml:space="preserve">Conservation Lead - South Wiltshire </w:t>
      </w:r>
    </w:p>
    <w:p w14:paraId="7136EDC0" w14:textId="77777777" w:rsidR="002529A8" w:rsidRDefault="002529A8" w:rsidP="00E805C1">
      <w:pPr>
        <w:pStyle w:val="NoSpacing"/>
        <w:jc w:val="center"/>
        <w:rPr>
          <w:rFonts w:ascii="Arial" w:hAnsi="Arial" w:cs="Arial"/>
          <w:b/>
          <w:sz w:val="28"/>
          <w:szCs w:val="28"/>
        </w:rPr>
      </w:pPr>
    </w:p>
    <w:p w14:paraId="634BCA92" w14:textId="77777777" w:rsidR="002529A8" w:rsidRDefault="002529A8" w:rsidP="00E805C1">
      <w:pPr>
        <w:pStyle w:val="NoSpacing"/>
        <w:jc w:val="center"/>
        <w:rPr>
          <w:rFonts w:ascii="Arial" w:hAnsi="Arial" w:cs="Arial"/>
          <w:b/>
          <w:sz w:val="28"/>
          <w:szCs w:val="28"/>
        </w:rPr>
      </w:pPr>
      <w:r>
        <w:rPr>
          <w:rFonts w:ascii="Arial" w:hAnsi="Arial" w:cs="Arial"/>
          <w:b/>
          <w:sz w:val="28"/>
          <w:szCs w:val="28"/>
        </w:rPr>
        <w:t>Job Description and Person Specification</w:t>
      </w:r>
    </w:p>
    <w:p w14:paraId="4384AD6C" w14:textId="77777777" w:rsidR="008C03B1" w:rsidRDefault="008C03B1" w:rsidP="00E805C1">
      <w:pPr>
        <w:pStyle w:val="NoSpacing"/>
        <w:jc w:val="center"/>
        <w:rPr>
          <w:rFonts w:ascii="Arial" w:hAnsi="Arial" w:cs="Arial"/>
          <w:b/>
          <w:sz w:val="28"/>
          <w:szCs w:val="28"/>
        </w:rPr>
      </w:pPr>
    </w:p>
    <w:p w14:paraId="6DA72B90" w14:textId="77777777" w:rsidR="002529A8" w:rsidRDefault="002529A8" w:rsidP="00E805C1">
      <w:pPr>
        <w:pStyle w:val="NoSpacing"/>
        <w:jc w:val="center"/>
        <w:rPr>
          <w:rFonts w:ascii="Arial" w:hAnsi="Arial" w:cs="Arial"/>
          <w:b/>
          <w:sz w:val="28"/>
          <w:szCs w:val="28"/>
        </w:rPr>
      </w:pPr>
    </w:p>
    <w:p w14:paraId="413F1C10" w14:textId="45C11FDA" w:rsidR="002529A8" w:rsidRDefault="002529A8" w:rsidP="00E805C1">
      <w:pPr>
        <w:pStyle w:val="NoSpacing"/>
        <w:rPr>
          <w:rFonts w:cstheme="minorHAnsi"/>
        </w:rPr>
      </w:pPr>
      <w:r w:rsidRPr="00CB6B02">
        <w:rPr>
          <w:b/>
        </w:rPr>
        <w:t>Reports to:</w:t>
      </w:r>
      <w:r w:rsidR="002C41C7">
        <w:rPr>
          <w:b/>
        </w:rPr>
        <w:t xml:space="preserve"> </w:t>
      </w:r>
      <w:r w:rsidR="00EE4F11">
        <w:rPr>
          <w:b/>
        </w:rPr>
        <w:tab/>
      </w:r>
      <w:r w:rsidR="002C41C7">
        <w:rPr>
          <w:rFonts w:cstheme="minorHAnsi"/>
        </w:rPr>
        <w:t xml:space="preserve">Director of Conservation and Land Management </w:t>
      </w:r>
    </w:p>
    <w:p w14:paraId="37C74094" w14:textId="77777777" w:rsidR="00EF488F" w:rsidRPr="002C41C7" w:rsidRDefault="00EF488F" w:rsidP="00E805C1">
      <w:pPr>
        <w:pStyle w:val="NoSpacing"/>
        <w:rPr>
          <w:rFonts w:cstheme="minorHAnsi"/>
        </w:rPr>
      </w:pPr>
    </w:p>
    <w:p w14:paraId="2D246941" w14:textId="6D5A2926" w:rsidR="002529A8" w:rsidRDefault="002529A8" w:rsidP="00E805C1">
      <w:pPr>
        <w:pStyle w:val="NoSpacing"/>
        <w:rPr>
          <w:rFonts w:cstheme="minorHAnsi"/>
        </w:rPr>
      </w:pPr>
      <w:r>
        <w:rPr>
          <w:rFonts w:cs="Arial"/>
          <w:b/>
        </w:rPr>
        <w:t>Contract:</w:t>
      </w:r>
      <w:r w:rsidR="002C41C7">
        <w:rPr>
          <w:rFonts w:cs="Arial"/>
          <w:b/>
        </w:rPr>
        <w:t xml:space="preserve"> </w:t>
      </w:r>
      <w:r w:rsidR="00EE4F11">
        <w:rPr>
          <w:rFonts w:cs="Arial"/>
          <w:b/>
        </w:rPr>
        <w:tab/>
      </w:r>
      <w:r w:rsidR="002C41C7" w:rsidRPr="002C41C7">
        <w:rPr>
          <w:rFonts w:cstheme="minorHAnsi"/>
        </w:rPr>
        <w:t xml:space="preserve">Permanent </w:t>
      </w:r>
      <w:r w:rsidR="00EE4F11">
        <w:rPr>
          <w:rFonts w:cstheme="minorHAnsi"/>
        </w:rPr>
        <w:t>Full Time</w:t>
      </w:r>
    </w:p>
    <w:p w14:paraId="4C2C1E6D" w14:textId="77777777" w:rsidR="00EF488F" w:rsidRDefault="00EF488F" w:rsidP="00E805C1">
      <w:pPr>
        <w:pStyle w:val="NoSpacing"/>
        <w:rPr>
          <w:rFonts w:cs="Arial"/>
          <w:b/>
        </w:rPr>
      </w:pPr>
    </w:p>
    <w:p w14:paraId="68E6BB7A" w14:textId="36E98FE4" w:rsidR="002529A8" w:rsidRDefault="002529A8" w:rsidP="00E805C1">
      <w:pPr>
        <w:pStyle w:val="NoSpacing"/>
        <w:rPr>
          <w:rFonts w:cs="Arial"/>
          <w:b/>
        </w:rPr>
      </w:pPr>
      <w:r w:rsidRPr="00CB6B02">
        <w:rPr>
          <w:rFonts w:cs="Arial"/>
          <w:b/>
        </w:rPr>
        <w:t>Hours:</w:t>
      </w:r>
      <w:r w:rsidRPr="00CB6B02">
        <w:rPr>
          <w:rFonts w:cs="Arial"/>
          <w:b/>
        </w:rPr>
        <w:tab/>
      </w:r>
      <w:r w:rsidR="00EE4F11">
        <w:rPr>
          <w:rFonts w:cs="Arial"/>
          <w:b/>
        </w:rPr>
        <w:tab/>
      </w:r>
      <w:r w:rsidR="002C41C7" w:rsidRPr="0033509A">
        <w:rPr>
          <w:rFonts w:cstheme="minorHAnsi"/>
        </w:rPr>
        <w:t>37.5 hours per week (Mon– Sun)</w:t>
      </w:r>
      <w:r w:rsidR="002C41C7">
        <w:rPr>
          <w:rFonts w:cstheme="minorHAnsi"/>
        </w:rPr>
        <w:t xml:space="preserve"> </w:t>
      </w:r>
      <w:r w:rsidR="002C41C7" w:rsidRPr="0033509A">
        <w:rPr>
          <w:rFonts w:cstheme="minorHAnsi"/>
        </w:rPr>
        <w:t>with a requirement for</w:t>
      </w:r>
      <w:r w:rsidR="002C41C7" w:rsidRPr="006E1C85">
        <w:rPr>
          <w:rFonts w:cstheme="minorHAnsi"/>
          <w:color w:val="FF0000"/>
        </w:rPr>
        <w:t xml:space="preserve"> </w:t>
      </w:r>
      <w:r w:rsidR="002C41C7" w:rsidRPr="006E1C85">
        <w:rPr>
          <w:rFonts w:cstheme="minorHAnsi"/>
        </w:rPr>
        <w:t xml:space="preserve">occasional </w:t>
      </w:r>
      <w:r w:rsidR="002C41C7" w:rsidRPr="00381FA7">
        <w:rPr>
          <w:rFonts w:cstheme="minorHAnsi"/>
        </w:rPr>
        <w:t xml:space="preserve">weekend </w:t>
      </w:r>
      <w:r w:rsidR="002C41C7" w:rsidRPr="0033509A">
        <w:rPr>
          <w:rFonts w:cstheme="minorHAnsi"/>
        </w:rPr>
        <w:t>and evening work</w:t>
      </w:r>
      <w:r w:rsidRPr="00CB6B02">
        <w:rPr>
          <w:rFonts w:cs="Arial"/>
          <w:b/>
        </w:rPr>
        <w:tab/>
      </w:r>
    </w:p>
    <w:p w14:paraId="0B110BA8" w14:textId="77777777" w:rsidR="00EF488F" w:rsidRPr="002879B5" w:rsidRDefault="00EF488F" w:rsidP="00E805C1">
      <w:pPr>
        <w:pStyle w:val="NoSpacing"/>
        <w:rPr>
          <w:rFonts w:cs="Arial"/>
          <w:b/>
        </w:rPr>
      </w:pPr>
    </w:p>
    <w:p w14:paraId="413BAC97" w14:textId="3941E5AF" w:rsidR="002C41C7" w:rsidRPr="00EF488F" w:rsidRDefault="002529A8" w:rsidP="00EE4F11">
      <w:pPr>
        <w:pStyle w:val="NoSpacing"/>
        <w:ind w:left="1440" w:hanging="1440"/>
        <w:rPr>
          <w:b/>
        </w:rPr>
      </w:pPr>
      <w:r w:rsidRPr="00CB6B02">
        <w:rPr>
          <w:b/>
        </w:rPr>
        <w:t>Based at:</w:t>
      </w:r>
      <w:r w:rsidR="002C41C7">
        <w:rPr>
          <w:b/>
        </w:rPr>
        <w:t xml:space="preserve"> </w:t>
      </w:r>
      <w:r w:rsidR="00EE4F11">
        <w:rPr>
          <w:b/>
        </w:rPr>
        <w:tab/>
      </w:r>
      <w:r w:rsidR="002C41C7">
        <w:rPr>
          <w:rFonts w:cstheme="minorHAnsi"/>
        </w:rPr>
        <w:t>Langford Lakes</w:t>
      </w:r>
      <w:r w:rsidR="002C41C7" w:rsidRPr="00501E55">
        <w:rPr>
          <w:rFonts w:cstheme="minorHAnsi"/>
        </w:rPr>
        <w:t xml:space="preserve"> Nature Reserve, with office space at Elm Tree Court, Devizes and opportunity for some</w:t>
      </w:r>
      <w:r w:rsidR="002C41C7">
        <w:rPr>
          <w:rFonts w:cstheme="minorHAnsi"/>
        </w:rPr>
        <w:t xml:space="preserve"> </w:t>
      </w:r>
      <w:r w:rsidR="002C41C7" w:rsidRPr="00501E55">
        <w:rPr>
          <w:rFonts w:cstheme="minorHAnsi"/>
        </w:rPr>
        <w:t>home working.</w:t>
      </w:r>
      <w:r w:rsidR="002C41C7">
        <w:rPr>
          <w:rFonts w:cstheme="minorHAnsi"/>
        </w:rPr>
        <w:t xml:space="preserve"> This role will cover a portfolio of nature reserves and will require regular travel to sites in central and south Wiltshire, occasional travel to sites in north Wiltshire and Swindon.  </w:t>
      </w:r>
    </w:p>
    <w:p w14:paraId="3EA5773B" w14:textId="77777777" w:rsidR="002529A8" w:rsidRDefault="002529A8" w:rsidP="00E805C1">
      <w:pPr>
        <w:spacing w:after="0" w:line="240" w:lineRule="auto"/>
        <w:rPr>
          <w:rFonts w:ascii="Arial" w:hAnsi="Arial" w:cs="Arial"/>
          <w:b/>
        </w:rPr>
      </w:pPr>
    </w:p>
    <w:p w14:paraId="6CDBE59A" w14:textId="77777777" w:rsidR="002529A8" w:rsidRPr="00D006E8" w:rsidRDefault="002529A8" w:rsidP="00E805C1">
      <w:pPr>
        <w:spacing w:after="0" w:line="240" w:lineRule="auto"/>
        <w:rPr>
          <w:rFonts w:cstheme="minorHAnsi"/>
          <w:b/>
        </w:rPr>
      </w:pPr>
      <w:r w:rsidRPr="00D006E8">
        <w:rPr>
          <w:rFonts w:cstheme="minorHAnsi"/>
          <w:b/>
        </w:rPr>
        <w:t>JOB PURPOSE</w:t>
      </w:r>
    </w:p>
    <w:p w14:paraId="7BAFEDA3" w14:textId="2D8CC57C" w:rsidR="002529A8" w:rsidRPr="002C41C7" w:rsidRDefault="00E835A8" w:rsidP="00E805C1">
      <w:pPr>
        <w:spacing w:after="0" w:line="240" w:lineRule="auto"/>
        <w:rPr>
          <w:rFonts w:eastAsia="Calibri" w:cstheme="minorHAnsi"/>
          <w:lang w:eastAsia="en-US"/>
        </w:rPr>
      </w:pPr>
      <w:r>
        <w:rPr>
          <w:rFonts w:cstheme="minorHAnsi"/>
        </w:rPr>
        <w:t>To ensure that our land management decisions are driven by evidence and achieve positive outcomes for nature</w:t>
      </w:r>
      <w:r w:rsidR="00FC08A5">
        <w:rPr>
          <w:rFonts w:cstheme="minorHAnsi"/>
        </w:rPr>
        <w:t>’</w:t>
      </w:r>
      <w:r>
        <w:rPr>
          <w:rFonts w:cstheme="minorHAnsi"/>
        </w:rPr>
        <w:t>s recovery. I</w:t>
      </w:r>
      <w:r w:rsidR="002C41C7">
        <w:rPr>
          <w:rFonts w:eastAsia="Calibri" w:cstheme="minorHAnsi"/>
          <w:lang w:eastAsia="en-US"/>
        </w:rPr>
        <w:t xml:space="preserve">mplement the Trust’s key strategic aim to support nature’s recovery by protecting, maintaining and enhancing our nature reserves and increasing the amount of land, rivers and wetlands managed for the benefit of wildlife. </w:t>
      </w:r>
    </w:p>
    <w:p w14:paraId="273C86CB" w14:textId="77777777" w:rsidR="002529A8" w:rsidRPr="00D006E8" w:rsidRDefault="002529A8" w:rsidP="00E805C1">
      <w:pPr>
        <w:spacing w:after="0" w:line="240" w:lineRule="auto"/>
        <w:rPr>
          <w:rFonts w:cstheme="minorHAnsi"/>
          <w:b/>
        </w:rPr>
      </w:pPr>
    </w:p>
    <w:p w14:paraId="580BE7E5" w14:textId="77777777" w:rsidR="002529A8" w:rsidRPr="00D006E8" w:rsidRDefault="002529A8" w:rsidP="00E805C1">
      <w:pPr>
        <w:spacing w:after="0" w:line="240" w:lineRule="auto"/>
        <w:rPr>
          <w:rFonts w:cstheme="minorHAnsi"/>
          <w:b/>
        </w:rPr>
      </w:pPr>
      <w:r w:rsidRPr="00D006E8">
        <w:rPr>
          <w:rFonts w:cstheme="minorHAnsi"/>
          <w:b/>
        </w:rPr>
        <w:t>DIMENSIONS</w:t>
      </w:r>
    </w:p>
    <w:p w14:paraId="5BCC2756" w14:textId="455EAEA7" w:rsidR="002529A8" w:rsidRPr="00D006E8" w:rsidRDefault="002529A8" w:rsidP="00E805C1">
      <w:pPr>
        <w:spacing w:after="0" w:line="240" w:lineRule="auto"/>
        <w:rPr>
          <w:rFonts w:cstheme="minorHAnsi"/>
        </w:rPr>
      </w:pPr>
      <w:r w:rsidRPr="00E805C1">
        <w:rPr>
          <w:rFonts w:cstheme="minorHAnsi"/>
          <w:u w:val="single"/>
        </w:rPr>
        <w:t>Direct line management reports:</w:t>
      </w:r>
      <w:r w:rsidR="002C41C7">
        <w:rPr>
          <w:rFonts w:cstheme="minorHAnsi"/>
        </w:rPr>
        <w:t xml:space="preserve"> There will be no direct line management </w:t>
      </w:r>
      <w:r w:rsidR="00E805C1">
        <w:rPr>
          <w:rFonts w:cstheme="minorHAnsi"/>
        </w:rPr>
        <w:t>responsibility,</w:t>
      </w:r>
      <w:r w:rsidR="002C41C7">
        <w:rPr>
          <w:rFonts w:cstheme="minorHAnsi"/>
        </w:rPr>
        <w:t xml:space="preserve"> but you will supervise trainees, work placement students, volunteers and contractors</w:t>
      </w:r>
    </w:p>
    <w:p w14:paraId="2ED74DE6" w14:textId="08292135" w:rsidR="002529A8" w:rsidRPr="002C41C7" w:rsidRDefault="002529A8" w:rsidP="00E805C1">
      <w:pPr>
        <w:spacing w:after="0" w:line="240" w:lineRule="auto"/>
        <w:rPr>
          <w:rFonts w:cstheme="minorHAnsi"/>
        </w:rPr>
      </w:pPr>
      <w:r w:rsidRPr="00E805C1">
        <w:rPr>
          <w:rFonts w:cstheme="minorHAnsi"/>
          <w:u w:val="single"/>
        </w:rPr>
        <w:t>Budget responsibility:</w:t>
      </w:r>
      <w:r w:rsidR="002C41C7">
        <w:rPr>
          <w:rFonts w:cstheme="minorHAnsi"/>
        </w:rPr>
        <w:t xml:space="preserve"> You will have responsibility for the budgets and the management of specific projects in addition to overseeing Countryside Stewardship schemes.  </w:t>
      </w:r>
    </w:p>
    <w:p w14:paraId="14D44899" w14:textId="77777777" w:rsidR="002529A8" w:rsidRPr="00D006E8" w:rsidRDefault="002529A8" w:rsidP="00E805C1">
      <w:pPr>
        <w:pStyle w:val="NoSpacing"/>
        <w:rPr>
          <w:rFonts w:cstheme="minorHAnsi"/>
          <w:b/>
        </w:rPr>
      </w:pPr>
    </w:p>
    <w:p w14:paraId="2EF1D978" w14:textId="77777777" w:rsidR="002529A8" w:rsidRPr="00D006E8" w:rsidRDefault="002529A8" w:rsidP="00E805C1">
      <w:pPr>
        <w:pStyle w:val="NoSpacing"/>
        <w:rPr>
          <w:rFonts w:cstheme="minorHAnsi"/>
          <w:b/>
        </w:rPr>
      </w:pPr>
      <w:r w:rsidRPr="00D006E8">
        <w:rPr>
          <w:rFonts w:cstheme="minorHAnsi"/>
          <w:b/>
        </w:rPr>
        <w:t xml:space="preserve">MAIN DUTIES AND RESPONSIBILITIES </w:t>
      </w:r>
    </w:p>
    <w:p w14:paraId="495F0FD1" w14:textId="249256BC" w:rsidR="002C41C7" w:rsidRDefault="00387F15" w:rsidP="00E805C1">
      <w:pPr>
        <w:pStyle w:val="ListParagraph"/>
        <w:numPr>
          <w:ilvl w:val="0"/>
          <w:numId w:val="13"/>
        </w:numPr>
        <w:spacing w:after="0" w:line="240" w:lineRule="auto"/>
      </w:pPr>
      <w:r>
        <w:rPr>
          <w:rFonts w:cstheme="minorHAnsi"/>
        </w:rPr>
        <w:t xml:space="preserve">Accountable for ensuring </w:t>
      </w:r>
      <w:r w:rsidR="002C41C7">
        <w:rPr>
          <w:rFonts w:cstheme="minorHAnsi"/>
        </w:rPr>
        <w:t xml:space="preserve">nature reserve Management Plans </w:t>
      </w:r>
      <w:r>
        <w:rPr>
          <w:rFonts w:cstheme="minorHAnsi"/>
        </w:rPr>
        <w:t xml:space="preserve">are reviewed and updated </w:t>
      </w:r>
      <w:r w:rsidR="002C41C7">
        <w:rPr>
          <w:rFonts w:cstheme="minorHAnsi"/>
        </w:rPr>
        <w:t>for the sites within the portfolio for the role.</w:t>
      </w:r>
      <w:r w:rsidR="002C41C7" w:rsidRPr="00DD48A3">
        <w:t xml:space="preserve"> </w:t>
      </w:r>
      <w:r>
        <w:t>Working with the Estate and Farm Officers, e</w:t>
      </w:r>
      <w:r w:rsidR="002C41C7">
        <w:t>nsur</w:t>
      </w:r>
      <w:r>
        <w:t xml:space="preserve">e </w:t>
      </w:r>
      <w:r w:rsidR="002C41C7">
        <w:t>each nature reserve has a clear vision and a</w:t>
      </w:r>
      <w:r w:rsidR="002C41C7" w:rsidRPr="00C02543">
        <w:t xml:space="preserve"> measurable</w:t>
      </w:r>
      <w:r w:rsidR="002C41C7">
        <w:t>, prioritised</w:t>
      </w:r>
      <w:r w:rsidR="002C41C7" w:rsidRPr="00C02543">
        <w:t xml:space="preserve"> and deliverable strategy for management</w:t>
      </w:r>
      <w:r w:rsidR="002C41C7">
        <w:t xml:space="preserve">. </w:t>
      </w:r>
    </w:p>
    <w:p w14:paraId="50B11F7B" w14:textId="5528F3FA" w:rsidR="00EF488F" w:rsidRDefault="00EF488F" w:rsidP="00E805C1">
      <w:pPr>
        <w:pStyle w:val="ListParagraph"/>
        <w:numPr>
          <w:ilvl w:val="0"/>
          <w:numId w:val="13"/>
        </w:numPr>
        <w:spacing w:after="0" w:line="240" w:lineRule="auto"/>
      </w:pPr>
      <w:r>
        <w:t xml:space="preserve">Work closely with the Estate Officer and farm team throughout the year to create and report against work programmes and budgets. </w:t>
      </w:r>
    </w:p>
    <w:p w14:paraId="5EEEAFFF" w14:textId="77777777" w:rsidR="002C41C7" w:rsidRPr="001F4E2D" w:rsidRDefault="002C41C7" w:rsidP="00E805C1">
      <w:pPr>
        <w:pStyle w:val="ListParagraph"/>
        <w:numPr>
          <w:ilvl w:val="0"/>
          <w:numId w:val="13"/>
        </w:numPr>
        <w:spacing w:after="0" w:line="240" w:lineRule="auto"/>
      </w:pPr>
      <w:r w:rsidRPr="00AB4469">
        <w:t xml:space="preserve">Plan and deliver a strategic annual programme of </w:t>
      </w:r>
      <w:r>
        <w:t xml:space="preserve">biological </w:t>
      </w:r>
      <w:r w:rsidRPr="00AB4469">
        <w:t xml:space="preserve">monitoring </w:t>
      </w:r>
      <w:proofErr w:type="gramStart"/>
      <w:r w:rsidRPr="00AB4469">
        <w:t xml:space="preserve">in order </w:t>
      </w:r>
      <w:r>
        <w:rPr>
          <w:rFonts w:cstheme="minorHAnsi"/>
        </w:rPr>
        <w:t>to</w:t>
      </w:r>
      <w:proofErr w:type="gramEnd"/>
      <w:r>
        <w:rPr>
          <w:rFonts w:cstheme="minorHAnsi"/>
        </w:rPr>
        <w:t xml:space="preserve">: </w:t>
      </w:r>
    </w:p>
    <w:p w14:paraId="05E2B922" w14:textId="77777777" w:rsidR="002C41C7" w:rsidRDefault="002C41C7" w:rsidP="00E805C1">
      <w:pPr>
        <w:pStyle w:val="ListParagraph"/>
        <w:numPr>
          <w:ilvl w:val="1"/>
          <w:numId w:val="13"/>
        </w:numPr>
        <w:spacing w:after="0" w:line="240" w:lineRule="auto"/>
        <w:rPr>
          <w:rFonts w:cstheme="minorHAnsi"/>
        </w:rPr>
      </w:pPr>
      <w:r>
        <w:rPr>
          <w:rFonts w:cstheme="minorHAnsi"/>
        </w:rPr>
        <w:t xml:space="preserve">Monitor condition, identify trends and assess management requirements </w:t>
      </w:r>
      <w:r w:rsidRPr="001A467C">
        <w:rPr>
          <w:rFonts w:cstheme="minorHAnsi"/>
        </w:rPr>
        <w:t>and prescribe appropriate management actions</w:t>
      </w:r>
      <w:r>
        <w:rPr>
          <w:rFonts w:cstheme="minorHAnsi"/>
        </w:rPr>
        <w:t xml:space="preserve"> </w:t>
      </w:r>
    </w:p>
    <w:p w14:paraId="65E50B9D" w14:textId="77777777" w:rsidR="002C41C7" w:rsidRDefault="002C41C7" w:rsidP="00E805C1">
      <w:pPr>
        <w:pStyle w:val="ListParagraph"/>
        <w:numPr>
          <w:ilvl w:val="1"/>
          <w:numId w:val="13"/>
        </w:numPr>
        <w:spacing w:after="0" w:line="240" w:lineRule="auto"/>
      </w:pPr>
      <w:r>
        <w:t xml:space="preserve">Monitor compliance with Countryside Stewardship and other scheme or regulatory requirements, taking action to alter management as required. </w:t>
      </w:r>
    </w:p>
    <w:p w14:paraId="1EFB8411" w14:textId="77777777" w:rsidR="002C41C7" w:rsidRDefault="002C41C7" w:rsidP="00E805C1">
      <w:pPr>
        <w:pStyle w:val="ListParagraph"/>
        <w:numPr>
          <w:ilvl w:val="1"/>
          <w:numId w:val="13"/>
        </w:numPr>
        <w:spacing w:after="0" w:line="240" w:lineRule="auto"/>
      </w:pPr>
      <w:r>
        <w:t xml:space="preserve">Submit biological records to the Wiltshire and Swindon Biological Records Centre. </w:t>
      </w:r>
    </w:p>
    <w:p w14:paraId="0EFA669A" w14:textId="02267610" w:rsidR="00CD251C" w:rsidRDefault="00CD251C" w:rsidP="00E805C1">
      <w:pPr>
        <w:pStyle w:val="ListParagraph"/>
        <w:numPr>
          <w:ilvl w:val="0"/>
          <w:numId w:val="13"/>
        </w:numPr>
        <w:spacing w:after="0" w:line="240" w:lineRule="auto"/>
        <w:rPr>
          <w:rFonts w:cstheme="minorHAnsi"/>
        </w:rPr>
      </w:pPr>
      <w:r>
        <w:rPr>
          <w:rFonts w:cstheme="minorHAnsi"/>
        </w:rPr>
        <w:lastRenderedPageBreak/>
        <w:t xml:space="preserve">Compile and submit claims for </w:t>
      </w:r>
      <w:proofErr w:type="spellStart"/>
      <w:r>
        <w:rPr>
          <w:rFonts w:cstheme="minorHAnsi"/>
        </w:rPr>
        <w:t>agri</w:t>
      </w:r>
      <w:proofErr w:type="spellEnd"/>
      <w:r>
        <w:rPr>
          <w:rFonts w:cstheme="minorHAnsi"/>
        </w:rPr>
        <w:t xml:space="preserve">-environment schemes. </w:t>
      </w:r>
    </w:p>
    <w:p w14:paraId="32064795" w14:textId="4E1B78E9" w:rsidR="002C41C7" w:rsidRDefault="002C41C7" w:rsidP="00E805C1">
      <w:pPr>
        <w:pStyle w:val="ListParagraph"/>
        <w:numPr>
          <w:ilvl w:val="0"/>
          <w:numId w:val="13"/>
        </w:numPr>
        <w:spacing w:after="0" w:line="240" w:lineRule="auto"/>
        <w:rPr>
          <w:rFonts w:cstheme="minorHAnsi"/>
        </w:rPr>
      </w:pPr>
      <w:r>
        <w:rPr>
          <w:rFonts w:cstheme="minorHAnsi"/>
        </w:rPr>
        <w:t>Develop and d</w:t>
      </w:r>
      <w:r w:rsidRPr="001A467C">
        <w:rPr>
          <w:rFonts w:cstheme="minorHAnsi"/>
        </w:rPr>
        <w:t xml:space="preserve">eliver </w:t>
      </w:r>
      <w:r>
        <w:rPr>
          <w:rFonts w:cstheme="minorHAnsi"/>
        </w:rPr>
        <w:t xml:space="preserve">conservation </w:t>
      </w:r>
      <w:r w:rsidRPr="001A467C">
        <w:rPr>
          <w:rFonts w:cstheme="minorHAnsi"/>
        </w:rPr>
        <w:t xml:space="preserve">projects </w:t>
      </w:r>
      <w:r>
        <w:rPr>
          <w:rFonts w:cstheme="minorHAnsi"/>
        </w:rPr>
        <w:t>on</w:t>
      </w:r>
      <w:r w:rsidRPr="001A467C">
        <w:rPr>
          <w:rFonts w:cstheme="minorHAnsi"/>
        </w:rPr>
        <w:t xml:space="preserve"> WWT Nature Reserves </w:t>
      </w:r>
      <w:proofErr w:type="gramStart"/>
      <w:r w:rsidRPr="001A467C">
        <w:rPr>
          <w:rFonts w:cstheme="minorHAnsi"/>
        </w:rPr>
        <w:t xml:space="preserve">and </w:t>
      </w:r>
      <w:r>
        <w:rPr>
          <w:rFonts w:cstheme="minorHAnsi"/>
        </w:rPr>
        <w:t>also</w:t>
      </w:r>
      <w:proofErr w:type="gramEnd"/>
      <w:r>
        <w:rPr>
          <w:rFonts w:cstheme="minorHAnsi"/>
        </w:rPr>
        <w:t xml:space="preserve"> within the context of </w:t>
      </w:r>
      <w:r w:rsidRPr="001A467C">
        <w:rPr>
          <w:rFonts w:cstheme="minorHAnsi"/>
        </w:rPr>
        <w:t>the wider landscape, engaging with neighbouring landowners and other stakeholders to ensure the delivery of a nature recovery network</w:t>
      </w:r>
      <w:r>
        <w:rPr>
          <w:rFonts w:cstheme="minorHAnsi"/>
        </w:rPr>
        <w:t xml:space="preserve"> and ensure our sites act as key core biodiversity areas.</w:t>
      </w:r>
    </w:p>
    <w:p w14:paraId="35F4FCF1" w14:textId="77777777" w:rsidR="002C41C7" w:rsidRPr="00B95F50" w:rsidRDefault="002C41C7" w:rsidP="00E805C1">
      <w:pPr>
        <w:pStyle w:val="ListParagraph"/>
        <w:numPr>
          <w:ilvl w:val="0"/>
          <w:numId w:val="13"/>
        </w:numPr>
        <w:spacing w:after="0" w:line="240" w:lineRule="auto"/>
        <w:rPr>
          <w:rFonts w:cstheme="minorHAnsi"/>
        </w:rPr>
      </w:pPr>
      <w:r>
        <w:t>Lead volunteer tasks and training on WWT nature reserves relating to surveying and monitoring.</w:t>
      </w:r>
    </w:p>
    <w:p w14:paraId="12986CEA" w14:textId="77777777" w:rsidR="002C41C7" w:rsidRPr="00DE1790" w:rsidRDefault="002C41C7" w:rsidP="00E805C1">
      <w:pPr>
        <w:pStyle w:val="ListParagraph"/>
        <w:numPr>
          <w:ilvl w:val="0"/>
          <w:numId w:val="13"/>
        </w:numPr>
        <w:spacing w:after="0" w:line="240" w:lineRule="auto"/>
        <w:rPr>
          <w:rFonts w:cstheme="minorHAnsi"/>
        </w:rPr>
      </w:pPr>
      <w:r>
        <w:t>Provide expert advice and guidance to the estates team, consultants and contractors for on-site works.</w:t>
      </w:r>
    </w:p>
    <w:p w14:paraId="7C970BCB" w14:textId="77777777" w:rsidR="002C41C7" w:rsidRPr="00DE1790" w:rsidRDefault="002C41C7" w:rsidP="00E805C1">
      <w:pPr>
        <w:pStyle w:val="ListParagraph"/>
        <w:numPr>
          <w:ilvl w:val="0"/>
          <w:numId w:val="13"/>
        </w:numPr>
        <w:spacing w:after="0" w:line="240" w:lineRule="auto"/>
        <w:rPr>
          <w:rFonts w:cstheme="minorHAnsi"/>
        </w:rPr>
      </w:pPr>
      <w:r w:rsidRPr="00DE1790">
        <w:rPr>
          <w:rFonts w:cstheme="minorHAnsi"/>
        </w:rPr>
        <w:t xml:space="preserve">Support land acquisition assessments and the creation of new nature reserves through assisting with land assessment in terms of current and potential value for wildlife. </w:t>
      </w:r>
    </w:p>
    <w:p w14:paraId="49AC7331" w14:textId="2DAE10DB" w:rsidR="002C41C7" w:rsidRDefault="002C41C7" w:rsidP="00E805C1">
      <w:pPr>
        <w:pStyle w:val="ListParagraph"/>
        <w:numPr>
          <w:ilvl w:val="0"/>
          <w:numId w:val="13"/>
        </w:numPr>
        <w:spacing w:after="0" w:line="240" w:lineRule="auto"/>
        <w:rPr>
          <w:rFonts w:cstheme="minorHAnsi"/>
        </w:rPr>
      </w:pPr>
      <w:r>
        <w:rPr>
          <w:rFonts w:cstheme="minorHAnsi"/>
        </w:rPr>
        <w:t xml:space="preserve">Support the Director in remaining abreast of government and other grants, schemes and regulations relating to land management and conservation </w:t>
      </w:r>
    </w:p>
    <w:p w14:paraId="77CBEFCC" w14:textId="77777777" w:rsidR="002C41C7" w:rsidRDefault="002C41C7" w:rsidP="00E805C1">
      <w:pPr>
        <w:pStyle w:val="ListParagraph"/>
        <w:numPr>
          <w:ilvl w:val="0"/>
          <w:numId w:val="13"/>
        </w:numPr>
        <w:spacing w:after="0" w:line="240" w:lineRule="auto"/>
        <w:rPr>
          <w:rFonts w:cstheme="minorHAnsi"/>
        </w:rPr>
      </w:pPr>
      <w:r w:rsidRPr="001600CC">
        <w:t xml:space="preserve">Support the recovery of nature through </w:t>
      </w:r>
      <w:r>
        <w:t xml:space="preserve">providing advice to the wider </w:t>
      </w:r>
      <w:proofErr w:type="gramStart"/>
      <w:r>
        <w:t>community;</w:t>
      </w:r>
      <w:proofErr w:type="gramEnd"/>
      <w:r>
        <w:t xml:space="preserve"> e</w:t>
      </w:r>
      <w:r w:rsidRPr="00553585">
        <w:rPr>
          <w:rFonts w:cstheme="minorHAnsi"/>
        </w:rPr>
        <w:t>ngaging with neighbouring landowners and other stakeholders</w:t>
      </w:r>
      <w:r>
        <w:rPr>
          <w:rFonts w:cstheme="minorHAnsi"/>
        </w:rPr>
        <w:t xml:space="preserve"> </w:t>
      </w:r>
    </w:p>
    <w:p w14:paraId="65BB4C82" w14:textId="77777777" w:rsidR="002C41C7" w:rsidRPr="00163B07" w:rsidRDefault="002C41C7" w:rsidP="00E805C1">
      <w:pPr>
        <w:pStyle w:val="ListParagraph"/>
        <w:numPr>
          <w:ilvl w:val="0"/>
          <w:numId w:val="13"/>
        </w:numPr>
        <w:spacing w:after="0" w:line="240" w:lineRule="auto"/>
      </w:pPr>
      <w:r w:rsidRPr="00662470">
        <w:t>Provide the first point of contact for enquiries about the nature reserves</w:t>
      </w:r>
      <w:r>
        <w:t xml:space="preserve"> </w:t>
      </w:r>
    </w:p>
    <w:p w14:paraId="5D730A8A" w14:textId="77777777" w:rsidR="002C41C7" w:rsidRDefault="002C41C7" w:rsidP="00E805C1">
      <w:pPr>
        <w:pStyle w:val="ListParagraph"/>
        <w:numPr>
          <w:ilvl w:val="0"/>
          <w:numId w:val="13"/>
        </w:numPr>
        <w:spacing w:after="0" w:line="240" w:lineRule="auto"/>
        <w:rPr>
          <w:rFonts w:cstheme="minorHAnsi"/>
        </w:rPr>
      </w:pPr>
      <w:r>
        <w:rPr>
          <w:rFonts w:cstheme="minorHAnsi"/>
        </w:rPr>
        <w:t xml:space="preserve">Lead guided walks and deliver talks and events </w:t>
      </w:r>
    </w:p>
    <w:p w14:paraId="3403E2B9" w14:textId="7B4D2D71" w:rsidR="000F5A8C" w:rsidRDefault="000F5A8C" w:rsidP="00E805C1">
      <w:pPr>
        <w:pStyle w:val="ListParagraph"/>
        <w:numPr>
          <w:ilvl w:val="0"/>
          <w:numId w:val="13"/>
        </w:numPr>
        <w:spacing w:after="0" w:line="240" w:lineRule="auto"/>
        <w:rPr>
          <w:rFonts w:cstheme="minorHAnsi"/>
        </w:rPr>
      </w:pPr>
      <w:r>
        <w:rPr>
          <w:rFonts w:cstheme="minorHAnsi"/>
        </w:rPr>
        <w:t>There will be times when you will be required to support other team members with practical management tasks, such as habitat management or livestock handling.</w:t>
      </w:r>
    </w:p>
    <w:p w14:paraId="21683EE1" w14:textId="77777777" w:rsidR="002C41C7" w:rsidRPr="0033509A" w:rsidRDefault="002C41C7" w:rsidP="00E805C1">
      <w:pPr>
        <w:pStyle w:val="ListParagraph"/>
        <w:numPr>
          <w:ilvl w:val="0"/>
          <w:numId w:val="13"/>
        </w:numPr>
        <w:spacing w:after="0" w:line="240" w:lineRule="auto"/>
        <w:rPr>
          <w:rFonts w:cstheme="minorHAnsi"/>
        </w:rPr>
      </w:pPr>
      <w:r w:rsidRPr="0033509A">
        <w:rPr>
          <w:rFonts w:cstheme="minorHAnsi"/>
        </w:rPr>
        <w:t xml:space="preserve">Any other duties as may be required which are commensurate with this post. </w:t>
      </w:r>
    </w:p>
    <w:p w14:paraId="568912B5" w14:textId="77777777" w:rsidR="002529A8" w:rsidRDefault="002529A8" w:rsidP="00E805C1">
      <w:pPr>
        <w:spacing w:after="0" w:line="240" w:lineRule="auto"/>
        <w:rPr>
          <w:rFonts w:cstheme="minorHAnsi"/>
        </w:rPr>
      </w:pPr>
    </w:p>
    <w:p w14:paraId="4BF99A0B" w14:textId="77777777" w:rsidR="008C03B1" w:rsidRDefault="008C03B1" w:rsidP="008C03B1">
      <w:pPr>
        <w:spacing w:after="0" w:line="240" w:lineRule="auto"/>
        <w:rPr>
          <w:rFonts w:cstheme="minorHAnsi"/>
          <w:b/>
        </w:rPr>
      </w:pPr>
    </w:p>
    <w:p w14:paraId="639F7D4C" w14:textId="53FDD5A2" w:rsidR="002529A8" w:rsidRPr="008F2037" w:rsidRDefault="002529A8" w:rsidP="008C03B1">
      <w:pPr>
        <w:spacing w:after="0" w:line="240" w:lineRule="auto"/>
        <w:rPr>
          <w:rFonts w:cstheme="minorHAnsi"/>
          <w:b/>
        </w:rPr>
      </w:pPr>
      <w:r>
        <w:rPr>
          <w:rFonts w:cstheme="minorHAnsi"/>
          <w:b/>
        </w:rPr>
        <w:t>SAFEGUARDING</w:t>
      </w:r>
    </w:p>
    <w:p w14:paraId="7896BAC0" w14:textId="77777777" w:rsidR="002529A8" w:rsidRPr="008F2037" w:rsidRDefault="002529A8" w:rsidP="008C03B1">
      <w:pPr>
        <w:spacing w:after="0" w:line="240" w:lineRule="auto"/>
        <w:rPr>
          <w:rFonts w:cstheme="minorHAnsi"/>
        </w:rPr>
      </w:pPr>
      <w:r w:rsidRPr="008C03B1">
        <w:rPr>
          <w:bCs/>
        </w:rPr>
        <w:t>Wiltshire Wil</w:t>
      </w:r>
      <w:r w:rsidRPr="008C03B1">
        <w:rPr>
          <w:rStyle w:val="contentpasted0"/>
          <w:rFonts w:eastAsia="Times New Roman" w:cstheme="minorHAnsi"/>
          <w:bCs/>
          <w:iCs/>
          <w:color w:val="242424"/>
        </w:rPr>
        <w:t>dlife</w:t>
      </w:r>
      <w:r w:rsidRPr="008F2037">
        <w:rPr>
          <w:rStyle w:val="contentpasted0"/>
          <w:rFonts w:eastAsia="Times New Roman" w:cstheme="minorHAnsi"/>
          <w:iCs/>
          <w:color w:val="242424"/>
        </w:rPr>
        <w:t xml:space="preserve"> Trust is fully committed to safeguarding the welfare of all children, young people and adults at risk. All WWT staff will receive safeguarding training and must ensure that they comply with WWT’s safeguarding policy.</w:t>
      </w:r>
    </w:p>
    <w:p w14:paraId="68EE7C4F" w14:textId="77777777" w:rsidR="008C03B1" w:rsidRDefault="008C03B1" w:rsidP="00E805C1">
      <w:pPr>
        <w:spacing w:after="0" w:line="240" w:lineRule="auto"/>
        <w:rPr>
          <w:rFonts w:cstheme="minorHAnsi"/>
          <w:b/>
        </w:rPr>
      </w:pPr>
    </w:p>
    <w:p w14:paraId="75BD1AAA" w14:textId="41976AF1" w:rsidR="002529A8" w:rsidRPr="00D006E8" w:rsidRDefault="002529A8" w:rsidP="00E805C1">
      <w:pPr>
        <w:spacing w:after="0" w:line="240" w:lineRule="auto"/>
        <w:rPr>
          <w:rFonts w:cstheme="minorHAnsi"/>
          <w:b/>
        </w:rPr>
      </w:pPr>
      <w:r w:rsidRPr="00D006E8">
        <w:rPr>
          <w:rFonts w:cstheme="minorHAnsi"/>
          <w:b/>
        </w:rPr>
        <w:t xml:space="preserve">BACKGROUND </w:t>
      </w:r>
    </w:p>
    <w:p w14:paraId="0DF5133E" w14:textId="554FC3D5" w:rsidR="002C41C7" w:rsidRDefault="00E835A8" w:rsidP="00E805C1">
      <w:pPr>
        <w:spacing w:after="0" w:line="240" w:lineRule="auto"/>
        <w:rPr>
          <w:rFonts w:cstheme="minorHAnsi"/>
        </w:rPr>
      </w:pPr>
      <w:r>
        <w:rPr>
          <w:rFonts w:cstheme="minorHAnsi"/>
        </w:rPr>
        <w:t>The Trust needs to ensure that our land management decisions are driven by evidence and positive outcomes for nature</w:t>
      </w:r>
      <w:r w:rsidR="00FC08A5">
        <w:rPr>
          <w:rFonts w:cstheme="minorHAnsi"/>
        </w:rPr>
        <w:t>’</w:t>
      </w:r>
      <w:r>
        <w:rPr>
          <w:rFonts w:cstheme="minorHAnsi"/>
        </w:rPr>
        <w:t xml:space="preserve">s recovery. For our </w:t>
      </w:r>
      <w:r w:rsidR="002C41C7" w:rsidRPr="00725EC2">
        <w:rPr>
          <w:rFonts w:cstheme="minorHAnsi"/>
        </w:rPr>
        <w:t xml:space="preserve">nature reserves </w:t>
      </w:r>
      <w:r w:rsidR="002C41C7">
        <w:rPr>
          <w:rFonts w:cstheme="minorHAnsi"/>
        </w:rPr>
        <w:t xml:space="preserve">to function effectively as </w:t>
      </w:r>
      <w:r w:rsidR="002C41C7" w:rsidRPr="00725EC2">
        <w:rPr>
          <w:rFonts w:cstheme="minorHAnsi"/>
        </w:rPr>
        <w:t>core biodiversity areas</w:t>
      </w:r>
      <w:r w:rsidR="002C41C7">
        <w:rPr>
          <w:rFonts w:cstheme="minorHAnsi"/>
        </w:rPr>
        <w:t xml:space="preserve"> they each require a clear vision, adaptable management plan and systematic monitoring. Within the changing environment of land management schemes and incentives</w:t>
      </w:r>
      <w:r w:rsidR="00832517">
        <w:rPr>
          <w:rFonts w:cstheme="minorHAnsi"/>
        </w:rPr>
        <w:t xml:space="preserve">, we require a </w:t>
      </w:r>
      <w:r w:rsidR="002C41C7">
        <w:rPr>
          <w:rFonts w:cstheme="minorHAnsi"/>
        </w:rPr>
        <w:t xml:space="preserve">rationalised approach to </w:t>
      </w:r>
      <w:proofErr w:type="spellStart"/>
      <w:r w:rsidR="002C41C7">
        <w:rPr>
          <w:rFonts w:cstheme="minorHAnsi"/>
        </w:rPr>
        <w:t>agri</w:t>
      </w:r>
      <w:proofErr w:type="spellEnd"/>
      <w:r w:rsidR="002C41C7">
        <w:rPr>
          <w:rFonts w:cstheme="minorHAnsi"/>
        </w:rPr>
        <w:t>-environment</w:t>
      </w:r>
      <w:r w:rsidR="00832517">
        <w:rPr>
          <w:rFonts w:cstheme="minorHAnsi"/>
        </w:rPr>
        <w:t xml:space="preserve"> schemes that balances income with flexibility to achieve the desired outcomes for nature. </w:t>
      </w:r>
    </w:p>
    <w:p w14:paraId="1B06D221" w14:textId="77777777" w:rsidR="008C03B1" w:rsidRDefault="008C03B1" w:rsidP="00E805C1">
      <w:pPr>
        <w:spacing w:after="0" w:line="240" w:lineRule="auto"/>
        <w:rPr>
          <w:rFonts w:cstheme="minorHAnsi"/>
          <w:b/>
        </w:rPr>
      </w:pPr>
    </w:p>
    <w:p w14:paraId="0C70ECAC" w14:textId="2023DDF5" w:rsidR="002529A8" w:rsidRPr="00D006E8" w:rsidRDefault="002529A8" w:rsidP="00E805C1">
      <w:pPr>
        <w:spacing w:after="0" w:line="240" w:lineRule="auto"/>
        <w:rPr>
          <w:rFonts w:cstheme="minorHAnsi"/>
          <w:b/>
        </w:rPr>
      </w:pPr>
      <w:r w:rsidRPr="00D006E8">
        <w:rPr>
          <w:rFonts w:cstheme="minorHAnsi"/>
          <w:b/>
        </w:rPr>
        <w:t>WORKING RELATIONSHIPS</w:t>
      </w:r>
    </w:p>
    <w:p w14:paraId="329A1740" w14:textId="4C70D411" w:rsidR="00EF488F" w:rsidRDefault="00EF488F" w:rsidP="00E805C1">
      <w:pPr>
        <w:spacing w:after="0" w:line="240" w:lineRule="auto"/>
        <w:rPr>
          <w:rFonts w:cstheme="minorHAnsi"/>
        </w:rPr>
      </w:pPr>
      <w:r w:rsidRPr="0033509A">
        <w:rPr>
          <w:rFonts w:cstheme="minorHAnsi"/>
        </w:rPr>
        <w:t xml:space="preserve">You will report to and work closely with the </w:t>
      </w:r>
      <w:r>
        <w:rPr>
          <w:rFonts w:cstheme="minorHAnsi"/>
        </w:rPr>
        <w:t>Director of Conservation and Land Management</w:t>
      </w:r>
      <w:r w:rsidRPr="0033509A">
        <w:rPr>
          <w:rFonts w:cstheme="minorHAnsi"/>
        </w:rPr>
        <w:t xml:space="preserve"> ensuring that they are kept fully appraised through regular reports, meetings, emails and phone calls.  You may be asked to deputise for them as required.</w:t>
      </w:r>
      <w:r w:rsidR="0068145C">
        <w:rPr>
          <w:rFonts w:cstheme="minorHAnsi"/>
        </w:rPr>
        <w:t xml:space="preserve"> In your region you will work regularly and closely with the Estate Officer and Livestock Officer for south Wiltshire, in addition to being part of a wider team of staff </w:t>
      </w:r>
      <w:r w:rsidRPr="0033509A">
        <w:rPr>
          <w:rFonts w:cstheme="minorHAnsi"/>
        </w:rPr>
        <w:t>and volunteers caring for our reserves.</w:t>
      </w:r>
      <w:r w:rsidR="000F5A8C">
        <w:rPr>
          <w:rFonts w:cstheme="minorHAnsi"/>
        </w:rPr>
        <w:t xml:space="preserve"> </w:t>
      </w:r>
      <w:r w:rsidRPr="0033509A">
        <w:rPr>
          <w:rFonts w:eastAsia="Times New Roman" w:cstheme="minorHAnsi"/>
          <w:lang w:eastAsia="en-US"/>
        </w:rPr>
        <w:t>A key function is to deve</w:t>
      </w:r>
      <w:r>
        <w:rPr>
          <w:rFonts w:eastAsia="Times New Roman" w:cstheme="minorHAnsi"/>
          <w:lang w:eastAsia="en-US"/>
        </w:rPr>
        <w:t>lop close ties with volunteers</w:t>
      </w:r>
      <w:r w:rsidRPr="0033509A">
        <w:rPr>
          <w:rFonts w:eastAsia="Times New Roman" w:cstheme="minorHAnsi"/>
          <w:lang w:eastAsia="en-US"/>
        </w:rPr>
        <w:t>, contractors and neighbouring landowners.</w:t>
      </w:r>
      <w:r w:rsidR="0068145C">
        <w:rPr>
          <w:rFonts w:cstheme="minorHAnsi"/>
        </w:rPr>
        <w:t xml:space="preserve"> </w:t>
      </w:r>
      <w:r>
        <w:rPr>
          <w:rFonts w:cstheme="minorHAnsi"/>
        </w:rPr>
        <w:t>You will w</w:t>
      </w:r>
      <w:r w:rsidRPr="0092307C">
        <w:rPr>
          <w:rFonts w:cstheme="minorHAnsi"/>
        </w:rPr>
        <w:t xml:space="preserve">ork with the Communications Department to </w:t>
      </w:r>
      <w:r>
        <w:rPr>
          <w:rFonts w:cstheme="minorHAnsi"/>
        </w:rPr>
        <w:t>promote</w:t>
      </w:r>
      <w:r w:rsidRPr="0092307C">
        <w:rPr>
          <w:rFonts w:cstheme="minorHAnsi"/>
        </w:rPr>
        <w:t xml:space="preserve"> WWT reserves via social media, TV and radio, on-site interpretat</w:t>
      </w:r>
      <w:r>
        <w:rPr>
          <w:rFonts w:cstheme="minorHAnsi"/>
        </w:rPr>
        <w:t>ion, website and printed media and p</w:t>
      </w:r>
      <w:r w:rsidRPr="00A9083D">
        <w:rPr>
          <w:rFonts w:cstheme="minorHAnsi"/>
        </w:rPr>
        <w:t>rovide information to and engage with other WWT staff members and support their work</w:t>
      </w:r>
      <w:r>
        <w:rPr>
          <w:rFonts w:cstheme="minorHAnsi"/>
        </w:rPr>
        <w:t>.</w:t>
      </w:r>
      <w:r w:rsidR="0068145C">
        <w:rPr>
          <w:rFonts w:cstheme="minorHAnsi"/>
        </w:rPr>
        <w:t xml:space="preserve"> </w:t>
      </w:r>
      <w:r w:rsidRPr="0033509A">
        <w:rPr>
          <w:rFonts w:cstheme="minorHAnsi"/>
        </w:rPr>
        <w:t>You will work closely with all staff who use the Trust reserves as a key resource, including education and wellbeing teams, café managers and care farm staff.</w:t>
      </w:r>
    </w:p>
    <w:p w14:paraId="7C58D490" w14:textId="77777777" w:rsidR="00FC08A5" w:rsidRPr="0033509A" w:rsidRDefault="00FC08A5" w:rsidP="00E805C1">
      <w:pPr>
        <w:spacing w:after="0" w:line="240" w:lineRule="auto"/>
        <w:rPr>
          <w:rFonts w:cstheme="minorHAnsi"/>
        </w:rPr>
      </w:pPr>
    </w:p>
    <w:p w14:paraId="750DDF7C" w14:textId="77777777" w:rsidR="002529A8" w:rsidRPr="00D006E8" w:rsidRDefault="002529A8" w:rsidP="00E805C1">
      <w:pPr>
        <w:spacing w:after="0" w:line="240" w:lineRule="auto"/>
        <w:rPr>
          <w:rFonts w:cstheme="minorHAnsi"/>
          <w:b/>
        </w:rPr>
      </w:pPr>
      <w:r w:rsidRPr="00D006E8">
        <w:rPr>
          <w:rFonts w:cstheme="minorHAnsi"/>
          <w:b/>
        </w:rPr>
        <w:lastRenderedPageBreak/>
        <w:t>KEY CHALLENGES</w:t>
      </w:r>
    </w:p>
    <w:p w14:paraId="3043939B" w14:textId="654FD32A" w:rsidR="002529A8" w:rsidRPr="00D006E8" w:rsidRDefault="008D2DF2" w:rsidP="00E805C1">
      <w:pPr>
        <w:spacing w:after="0" w:line="240" w:lineRule="auto"/>
        <w:rPr>
          <w:rFonts w:cstheme="minorHAnsi"/>
        </w:rPr>
      </w:pPr>
      <w:r>
        <w:rPr>
          <w:rFonts w:cstheme="minorHAnsi"/>
        </w:rPr>
        <w:t>Working under the Trust’s 20</w:t>
      </w:r>
      <w:r w:rsidR="0068666F">
        <w:rPr>
          <w:rFonts w:cstheme="minorHAnsi"/>
        </w:rPr>
        <w:t>30</w:t>
      </w:r>
      <w:r>
        <w:rPr>
          <w:rFonts w:cstheme="minorHAnsi"/>
        </w:rPr>
        <w:t xml:space="preserve"> Strategy you will need to work alongside the wider team to rationalise and prioritise </w:t>
      </w:r>
      <w:r w:rsidR="0068666F">
        <w:rPr>
          <w:rFonts w:cstheme="minorHAnsi"/>
        </w:rPr>
        <w:t xml:space="preserve">your work programme. Tasks such as updating management plans, designing and delivering monitoring, drawing up new </w:t>
      </w:r>
      <w:proofErr w:type="spellStart"/>
      <w:r w:rsidR="0068666F">
        <w:rPr>
          <w:rFonts w:cstheme="minorHAnsi"/>
        </w:rPr>
        <w:t>agri</w:t>
      </w:r>
      <w:proofErr w:type="spellEnd"/>
      <w:r w:rsidR="0068666F">
        <w:rPr>
          <w:rFonts w:cstheme="minorHAnsi"/>
        </w:rPr>
        <w:t xml:space="preserve">-environment agreements and assessing new land acquisition opportunities all need to be balanced with the </w:t>
      </w:r>
      <w:proofErr w:type="gramStart"/>
      <w:r w:rsidR="0068666F">
        <w:rPr>
          <w:rFonts w:cstheme="minorHAnsi"/>
        </w:rPr>
        <w:t>day</w:t>
      </w:r>
      <w:r w:rsidR="00FC08A5">
        <w:rPr>
          <w:rFonts w:cstheme="minorHAnsi"/>
        </w:rPr>
        <w:t xml:space="preserve"> to </w:t>
      </w:r>
      <w:r w:rsidR="0068666F">
        <w:rPr>
          <w:rFonts w:cstheme="minorHAnsi"/>
        </w:rPr>
        <w:t>day</w:t>
      </w:r>
      <w:proofErr w:type="gramEnd"/>
      <w:r w:rsidR="0068666F">
        <w:rPr>
          <w:rFonts w:cstheme="minorHAnsi"/>
        </w:rPr>
        <w:t xml:space="preserve"> operation of the nature reserves. </w:t>
      </w:r>
      <w:r w:rsidR="000A302A">
        <w:rPr>
          <w:rFonts w:cstheme="minorHAnsi"/>
        </w:rPr>
        <w:t>O</w:t>
      </w:r>
      <w:r w:rsidR="000A302A" w:rsidRPr="0033509A">
        <w:rPr>
          <w:rFonts w:cstheme="minorHAnsi"/>
        </w:rPr>
        <w:t xml:space="preserve">ur reserves are under pressure and only by their careful </w:t>
      </w:r>
      <w:r w:rsidR="000A302A">
        <w:rPr>
          <w:rFonts w:cstheme="minorHAnsi"/>
        </w:rPr>
        <w:t xml:space="preserve">monitoring and </w:t>
      </w:r>
      <w:r w:rsidR="000A302A" w:rsidRPr="0033509A">
        <w:rPr>
          <w:rFonts w:cstheme="minorHAnsi"/>
        </w:rPr>
        <w:t xml:space="preserve">management can we ensure that they continue to fulfil their role in nature’s recovery.  In addition to ensuring our reserves receive optimal care, we need to continue to </w:t>
      </w:r>
      <w:r w:rsidR="000A302A">
        <w:rPr>
          <w:rFonts w:cstheme="minorHAnsi"/>
        </w:rPr>
        <w:t xml:space="preserve">work with our neighbours and </w:t>
      </w:r>
      <w:r w:rsidR="000A302A" w:rsidRPr="0033509A">
        <w:rPr>
          <w:rFonts w:cstheme="minorHAnsi"/>
        </w:rPr>
        <w:t xml:space="preserve">seek ways to increase their size, buffer them from external impacts and link them up as part of </w:t>
      </w:r>
      <w:r w:rsidR="00FC08A5">
        <w:rPr>
          <w:rFonts w:cstheme="minorHAnsi"/>
        </w:rPr>
        <w:t xml:space="preserve">a </w:t>
      </w:r>
      <w:r w:rsidR="000A302A" w:rsidRPr="0033509A">
        <w:rPr>
          <w:rFonts w:cstheme="minorHAnsi"/>
        </w:rPr>
        <w:t xml:space="preserve">network of wildlife habitats.  </w:t>
      </w:r>
      <w:r w:rsidR="000A302A">
        <w:rPr>
          <w:rFonts w:cstheme="minorHAnsi"/>
        </w:rPr>
        <w:t xml:space="preserve"> </w:t>
      </w:r>
    </w:p>
    <w:p w14:paraId="450391C6" w14:textId="77777777" w:rsidR="002529A8" w:rsidRPr="00D006E8" w:rsidRDefault="002529A8" w:rsidP="00E805C1">
      <w:pPr>
        <w:spacing w:after="0" w:line="240" w:lineRule="auto"/>
        <w:rPr>
          <w:rFonts w:cstheme="minorHAnsi"/>
        </w:rPr>
      </w:pPr>
    </w:p>
    <w:p w14:paraId="34FC322C" w14:textId="77777777" w:rsidR="002529A8" w:rsidRPr="00D006E8" w:rsidRDefault="002529A8" w:rsidP="00E805C1">
      <w:pPr>
        <w:spacing w:after="0" w:line="240" w:lineRule="auto"/>
        <w:rPr>
          <w:rFonts w:cstheme="minorHAnsi"/>
          <w:b/>
        </w:rPr>
      </w:pPr>
      <w:r>
        <w:rPr>
          <w:rFonts w:cstheme="minorHAnsi"/>
          <w:b/>
        </w:rPr>
        <w:t>SCOPE FOR</w:t>
      </w:r>
      <w:r w:rsidRPr="00D006E8">
        <w:rPr>
          <w:rFonts w:cstheme="minorHAnsi"/>
          <w:b/>
        </w:rPr>
        <w:t xml:space="preserve"> IMPACT</w:t>
      </w:r>
    </w:p>
    <w:p w14:paraId="691B8B6C" w14:textId="389D41D1" w:rsidR="002529A8" w:rsidRPr="00DD2EA2" w:rsidRDefault="0068145C" w:rsidP="00E805C1">
      <w:pPr>
        <w:spacing w:after="0" w:line="240" w:lineRule="auto"/>
        <w:rPr>
          <w:rFonts w:cstheme="minorHAnsi"/>
        </w:rPr>
      </w:pPr>
      <w:r w:rsidRPr="0033509A">
        <w:rPr>
          <w:rFonts w:cstheme="minorHAnsi"/>
        </w:rPr>
        <w:t xml:space="preserve">The Trust’s nature reserves are outstanding examples of the habitats found </w:t>
      </w:r>
      <w:r w:rsidR="00C66F25">
        <w:rPr>
          <w:rFonts w:cstheme="minorHAnsi"/>
        </w:rPr>
        <w:t>within Wiltshire</w:t>
      </w:r>
      <w:r w:rsidRPr="0033509A">
        <w:rPr>
          <w:rFonts w:cstheme="minorHAnsi"/>
        </w:rPr>
        <w:t xml:space="preserve">. </w:t>
      </w:r>
      <w:r w:rsidR="000A302A">
        <w:rPr>
          <w:rFonts w:cstheme="minorHAnsi"/>
        </w:rPr>
        <w:t xml:space="preserve">Within your large and diverse portfolio of nature reserves there is immense opportunity and there is scope within this role to proactively bring forward your own ideas and develop innovative projects. There will be opportunity for personal development by taking the lead on aspects of a variety of projects, such as agroforestry and reedbed creation.  </w:t>
      </w:r>
      <w:r w:rsidR="0066118E">
        <w:rPr>
          <w:rFonts w:cstheme="minorHAnsi"/>
        </w:rPr>
        <w:t xml:space="preserve">You will also be encouraged to look outwards and build a network of working relationships outside of the Trust, locally and nationally. </w:t>
      </w:r>
      <w:r>
        <w:rPr>
          <w:rFonts w:cstheme="minorHAnsi"/>
        </w:rPr>
        <w:br w:type="page"/>
      </w:r>
    </w:p>
    <w:p w14:paraId="4A12BBF0" w14:textId="77777777" w:rsidR="002529A8" w:rsidRPr="00D006E8" w:rsidRDefault="002529A8" w:rsidP="00E805C1">
      <w:pPr>
        <w:pStyle w:val="NoSpacing"/>
        <w:rPr>
          <w:rFonts w:cstheme="minorHAnsi"/>
          <w:b/>
        </w:rPr>
      </w:pPr>
    </w:p>
    <w:p w14:paraId="4BC0B310" w14:textId="77777777" w:rsidR="002529A8" w:rsidRPr="00D006E8" w:rsidRDefault="002529A8" w:rsidP="00E805C1">
      <w:pPr>
        <w:pStyle w:val="NoSpacing"/>
        <w:rPr>
          <w:rFonts w:cstheme="minorHAnsi"/>
          <w:b/>
        </w:rPr>
      </w:pPr>
      <w:r w:rsidRPr="00D006E8">
        <w:rPr>
          <w:rFonts w:cstheme="minorHAnsi"/>
          <w:b/>
        </w:rPr>
        <w:t>EXPERIENCE, QUALIFICATIONS AND SKILLS REQUIRED</w:t>
      </w:r>
    </w:p>
    <w:p w14:paraId="3AA25497" w14:textId="77777777" w:rsidR="002529A8" w:rsidRPr="00D006E8" w:rsidRDefault="002529A8" w:rsidP="00E805C1">
      <w:pPr>
        <w:pStyle w:val="NoSpacing"/>
        <w:rPr>
          <w:rFonts w:cstheme="minorHAnsi"/>
        </w:rPr>
      </w:pPr>
    </w:p>
    <w:tbl>
      <w:tblPr>
        <w:tblStyle w:val="TableGrid"/>
        <w:tblW w:w="10122" w:type="dxa"/>
        <w:tblInd w:w="108" w:type="dxa"/>
        <w:tblLook w:val="04A0" w:firstRow="1" w:lastRow="0" w:firstColumn="1" w:lastColumn="0" w:noHBand="0" w:noVBand="1"/>
      </w:tblPr>
      <w:tblGrid>
        <w:gridCol w:w="1560"/>
        <w:gridCol w:w="4309"/>
        <w:gridCol w:w="4253"/>
      </w:tblGrid>
      <w:tr w:rsidR="002529A8" w:rsidRPr="00D006E8" w14:paraId="6A79B422" w14:textId="77777777" w:rsidTr="00716A16">
        <w:tc>
          <w:tcPr>
            <w:tcW w:w="1560" w:type="dxa"/>
          </w:tcPr>
          <w:p w14:paraId="0093EE4A" w14:textId="77777777" w:rsidR="002529A8" w:rsidRPr="00D006E8" w:rsidRDefault="002529A8" w:rsidP="00E805C1">
            <w:pPr>
              <w:pStyle w:val="NoSpacing"/>
              <w:rPr>
                <w:rFonts w:cstheme="minorHAnsi"/>
              </w:rPr>
            </w:pPr>
          </w:p>
        </w:tc>
        <w:tc>
          <w:tcPr>
            <w:tcW w:w="4309" w:type="dxa"/>
          </w:tcPr>
          <w:p w14:paraId="462940A9" w14:textId="77777777" w:rsidR="002529A8" w:rsidRPr="00D006E8" w:rsidRDefault="002529A8" w:rsidP="00E805C1">
            <w:pPr>
              <w:pStyle w:val="NoSpacing"/>
              <w:rPr>
                <w:rFonts w:cstheme="minorHAnsi"/>
                <w:b/>
              </w:rPr>
            </w:pPr>
            <w:r w:rsidRPr="00D006E8">
              <w:rPr>
                <w:rFonts w:cstheme="minorHAnsi"/>
                <w:b/>
              </w:rPr>
              <w:t>Essential</w:t>
            </w:r>
          </w:p>
        </w:tc>
        <w:tc>
          <w:tcPr>
            <w:tcW w:w="4253" w:type="dxa"/>
          </w:tcPr>
          <w:p w14:paraId="37A25A94" w14:textId="77777777" w:rsidR="002529A8" w:rsidRPr="00D006E8" w:rsidRDefault="002529A8" w:rsidP="00E805C1">
            <w:pPr>
              <w:pStyle w:val="NoSpacing"/>
              <w:rPr>
                <w:rFonts w:cstheme="minorHAnsi"/>
                <w:b/>
              </w:rPr>
            </w:pPr>
            <w:r w:rsidRPr="00D006E8">
              <w:rPr>
                <w:rFonts w:cstheme="minorHAnsi"/>
                <w:b/>
              </w:rPr>
              <w:t>Desirable</w:t>
            </w:r>
          </w:p>
        </w:tc>
      </w:tr>
      <w:tr w:rsidR="002529A8" w:rsidRPr="00D006E8" w14:paraId="318B8955" w14:textId="77777777" w:rsidTr="00716A16">
        <w:tc>
          <w:tcPr>
            <w:tcW w:w="1560" w:type="dxa"/>
          </w:tcPr>
          <w:p w14:paraId="5A006A6C" w14:textId="77777777" w:rsidR="002529A8" w:rsidRPr="00D006E8" w:rsidRDefault="002529A8" w:rsidP="00E805C1">
            <w:pPr>
              <w:pStyle w:val="NoSpacing"/>
              <w:rPr>
                <w:rFonts w:cstheme="minorHAnsi"/>
              </w:rPr>
            </w:pPr>
            <w:r w:rsidRPr="00D006E8">
              <w:rPr>
                <w:rFonts w:cstheme="minorHAnsi"/>
              </w:rPr>
              <w:t>Qualifications</w:t>
            </w:r>
          </w:p>
        </w:tc>
        <w:tc>
          <w:tcPr>
            <w:tcW w:w="4309" w:type="dxa"/>
          </w:tcPr>
          <w:p w14:paraId="518D14D3" w14:textId="6580E18C" w:rsidR="002529A8" w:rsidRPr="00F2038B" w:rsidRDefault="00DD2EA2" w:rsidP="00F2038B">
            <w:pPr>
              <w:pStyle w:val="ListParagraph"/>
              <w:numPr>
                <w:ilvl w:val="0"/>
                <w:numId w:val="14"/>
              </w:numPr>
              <w:rPr>
                <w:rFonts w:cstheme="minorHAnsi"/>
              </w:rPr>
            </w:pPr>
            <w:r w:rsidRPr="00F2038B">
              <w:rPr>
                <w:rFonts w:cstheme="minorHAnsi"/>
              </w:rPr>
              <w:t>To be educated to degree level in a relevant subject or have proven substantial relevant experience.</w:t>
            </w:r>
          </w:p>
        </w:tc>
        <w:tc>
          <w:tcPr>
            <w:tcW w:w="4253" w:type="dxa"/>
          </w:tcPr>
          <w:p w14:paraId="2C64C94E" w14:textId="12BA29B3" w:rsidR="002529A8" w:rsidRPr="008E7C56" w:rsidRDefault="002529A8" w:rsidP="00E805C1">
            <w:pPr>
              <w:rPr>
                <w:rFonts w:cstheme="minorHAnsi"/>
              </w:rPr>
            </w:pPr>
          </w:p>
        </w:tc>
      </w:tr>
      <w:tr w:rsidR="002529A8" w:rsidRPr="00D006E8" w14:paraId="67222B09" w14:textId="77777777" w:rsidTr="00716A16">
        <w:tc>
          <w:tcPr>
            <w:tcW w:w="1560" w:type="dxa"/>
          </w:tcPr>
          <w:p w14:paraId="51204D1B" w14:textId="22A24354" w:rsidR="002529A8" w:rsidRPr="00D006E8" w:rsidRDefault="00DD2EA2" w:rsidP="00E805C1">
            <w:pPr>
              <w:pStyle w:val="NoSpacing"/>
              <w:rPr>
                <w:rFonts w:cstheme="minorHAnsi"/>
              </w:rPr>
            </w:pPr>
            <w:r>
              <w:rPr>
                <w:rFonts w:cstheme="minorHAnsi"/>
              </w:rPr>
              <w:t xml:space="preserve">Knowledge and </w:t>
            </w:r>
            <w:r w:rsidR="002529A8" w:rsidRPr="00D006E8">
              <w:rPr>
                <w:rFonts w:cstheme="minorHAnsi"/>
              </w:rPr>
              <w:t>Experience</w:t>
            </w:r>
          </w:p>
        </w:tc>
        <w:tc>
          <w:tcPr>
            <w:tcW w:w="4309" w:type="dxa"/>
          </w:tcPr>
          <w:p w14:paraId="012D38BF" w14:textId="7EDD74BA" w:rsidR="00DD2EA2" w:rsidRPr="00F2038B" w:rsidRDefault="00DD2EA2" w:rsidP="00F2038B">
            <w:pPr>
              <w:pStyle w:val="ListParagraph"/>
              <w:numPr>
                <w:ilvl w:val="0"/>
                <w:numId w:val="14"/>
              </w:numPr>
              <w:spacing w:after="120"/>
              <w:rPr>
                <w:rFonts w:cstheme="minorHAnsi"/>
              </w:rPr>
            </w:pPr>
            <w:r w:rsidRPr="00F2038B">
              <w:rPr>
                <w:rFonts w:cstheme="minorHAnsi"/>
              </w:rPr>
              <w:t>Technical ecological knowledge and identification skills for UK species and habitats</w:t>
            </w:r>
            <w:r w:rsidR="008C03B1" w:rsidRPr="00F2038B">
              <w:rPr>
                <w:rFonts w:cstheme="minorHAnsi"/>
              </w:rPr>
              <w:t xml:space="preserve">. </w:t>
            </w:r>
          </w:p>
          <w:p w14:paraId="3EE6AE9C" w14:textId="77777777" w:rsidR="00DD2EA2" w:rsidRDefault="00DD2EA2" w:rsidP="00F2038B">
            <w:pPr>
              <w:pStyle w:val="NoSpacing"/>
              <w:numPr>
                <w:ilvl w:val="0"/>
                <w:numId w:val="14"/>
              </w:numPr>
              <w:spacing w:after="120"/>
              <w:rPr>
                <w:rFonts w:cstheme="minorHAnsi"/>
              </w:rPr>
            </w:pPr>
            <w:r w:rsidRPr="0033509A">
              <w:rPr>
                <w:rFonts w:cstheme="minorHAnsi"/>
              </w:rPr>
              <w:t>Ecological survey and biological recording and monitoring and evaluation techniques.</w:t>
            </w:r>
          </w:p>
          <w:p w14:paraId="32C56B7E" w14:textId="77777777" w:rsidR="00DD2EA2" w:rsidRPr="00F2038B" w:rsidRDefault="00DD2EA2" w:rsidP="00F2038B">
            <w:pPr>
              <w:pStyle w:val="ListParagraph"/>
              <w:numPr>
                <w:ilvl w:val="0"/>
                <w:numId w:val="14"/>
              </w:numPr>
              <w:spacing w:after="120"/>
              <w:rPr>
                <w:rFonts w:cstheme="minorHAnsi"/>
              </w:rPr>
            </w:pPr>
            <w:r w:rsidRPr="00F2038B">
              <w:rPr>
                <w:rFonts w:cstheme="minorHAnsi"/>
              </w:rPr>
              <w:t>UK habitat and land management techniques.</w:t>
            </w:r>
          </w:p>
          <w:p w14:paraId="5AB99764" w14:textId="77777777" w:rsidR="00DD2EA2" w:rsidRPr="00F2038B" w:rsidRDefault="00DD2EA2" w:rsidP="00F2038B">
            <w:pPr>
              <w:pStyle w:val="ListParagraph"/>
              <w:numPr>
                <w:ilvl w:val="0"/>
                <w:numId w:val="14"/>
              </w:numPr>
              <w:spacing w:after="120"/>
              <w:rPr>
                <w:rFonts w:cstheme="minorHAnsi"/>
              </w:rPr>
            </w:pPr>
            <w:r w:rsidRPr="00F2038B">
              <w:rPr>
                <w:rFonts w:cstheme="minorHAnsi"/>
              </w:rPr>
              <w:t xml:space="preserve">Environmental legislation and legal requirements relating to working in designated sites </w:t>
            </w:r>
          </w:p>
          <w:p w14:paraId="7298BFA9" w14:textId="62548FC7" w:rsidR="002529A8" w:rsidRPr="00D006E8" w:rsidRDefault="002529A8" w:rsidP="00E805C1">
            <w:pPr>
              <w:rPr>
                <w:rFonts w:cstheme="minorHAnsi"/>
              </w:rPr>
            </w:pPr>
          </w:p>
        </w:tc>
        <w:tc>
          <w:tcPr>
            <w:tcW w:w="4253" w:type="dxa"/>
          </w:tcPr>
          <w:p w14:paraId="221940D4" w14:textId="77777777" w:rsidR="005410A2" w:rsidRDefault="005410A2" w:rsidP="00BE7036">
            <w:pPr>
              <w:pStyle w:val="NoSpacing"/>
              <w:numPr>
                <w:ilvl w:val="0"/>
                <w:numId w:val="14"/>
              </w:numPr>
              <w:spacing w:after="120"/>
              <w:rPr>
                <w:rFonts w:cstheme="minorHAnsi"/>
              </w:rPr>
            </w:pPr>
            <w:r>
              <w:rPr>
                <w:rFonts w:cstheme="minorHAnsi"/>
              </w:rPr>
              <w:t xml:space="preserve">Knowledge and identification of species connected with chalk habitats is highly desirable. </w:t>
            </w:r>
          </w:p>
          <w:p w14:paraId="650FA4AD" w14:textId="10BE2BF4" w:rsidR="008C03B1" w:rsidRPr="0033509A" w:rsidRDefault="008C03B1" w:rsidP="00BE7036">
            <w:pPr>
              <w:pStyle w:val="NoSpacing"/>
              <w:numPr>
                <w:ilvl w:val="0"/>
                <w:numId w:val="14"/>
              </w:numPr>
              <w:spacing w:after="120"/>
              <w:rPr>
                <w:rFonts w:cstheme="minorHAnsi"/>
              </w:rPr>
            </w:pPr>
            <w:r>
              <w:rPr>
                <w:rFonts w:cstheme="minorHAnsi"/>
              </w:rPr>
              <w:t xml:space="preserve">Knowledge and experience of using </w:t>
            </w:r>
            <w:proofErr w:type="spellStart"/>
            <w:r>
              <w:rPr>
                <w:rFonts w:cstheme="minorHAnsi"/>
              </w:rPr>
              <w:t>UKhab</w:t>
            </w:r>
            <w:proofErr w:type="spellEnd"/>
            <w:r>
              <w:rPr>
                <w:rFonts w:cstheme="minorHAnsi"/>
              </w:rPr>
              <w:t xml:space="preserve"> classification. </w:t>
            </w:r>
          </w:p>
          <w:p w14:paraId="0BB56522" w14:textId="55FB03D2" w:rsidR="00771DAE" w:rsidRDefault="00DD2EA2" w:rsidP="00BE7036">
            <w:pPr>
              <w:pStyle w:val="NoSpacing"/>
              <w:numPr>
                <w:ilvl w:val="0"/>
                <w:numId w:val="14"/>
              </w:numPr>
              <w:spacing w:after="120"/>
              <w:rPr>
                <w:rFonts w:cstheme="minorHAnsi"/>
              </w:rPr>
            </w:pPr>
            <w:r w:rsidRPr="0033509A">
              <w:rPr>
                <w:rFonts w:cstheme="minorHAnsi"/>
              </w:rPr>
              <w:t>Knowledge of Wiltshire including local priority species and habitats and their conservation techniques.</w:t>
            </w:r>
            <w:r w:rsidR="00771DAE">
              <w:rPr>
                <w:rFonts w:cstheme="minorHAnsi"/>
              </w:rPr>
              <w:t xml:space="preserve"> </w:t>
            </w:r>
          </w:p>
          <w:p w14:paraId="0B4614F0" w14:textId="77777777" w:rsidR="00DD2EA2" w:rsidRPr="00BE7036" w:rsidRDefault="00DD2EA2" w:rsidP="00BE7036">
            <w:pPr>
              <w:pStyle w:val="ListParagraph"/>
              <w:numPr>
                <w:ilvl w:val="0"/>
                <w:numId w:val="14"/>
              </w:numPr>
              <w:spacing w:after="120"/>
              <w:rPr>
                <w:rFonts w:cstheme="minorHAnsi"/>
              </w:rPr>
            </w:pPr>
            <w:r w:rsidRPr="00BE7036">
              <w:rPr>
                <w:rFonts w:cstheme="minorHAnsi"/>
              </w:rPr>
              <w:t xml:space="preserve">Delivery of landscape scale projects </w:t>
            </w:r>
          </w:p>
          <w:p w14:paraId="1A9DE201" w14:textId="77777777" w:rsidR="00DD2EA2" w:rsidRPr="00BE7036" w:rsidRDefault="00DD2EA2" w:rsidP="00BE7036">
            <w:pPr>
              <w:pStyle w:val="ListParagraph"/>
              <w:numPr>
                <w:ilvl w:val="0"/>
                <w:numId w:val="14"/>
              </w:numPr>
              <w:spacing w:after="120"/>
              <w:rPr>
                <w:rFonts w:cstheme="minorHAnsi"/>
              </w:rPr>
            </w:pPr>
            <w:r w:rsidRPr="00BE7036">
              <w:rPr>
                <w:rFonts w:cstheme="minorHAnsi"/>
              </w:rPr>
              <w:t>Conservation / environmental project management</w:t>
            </w:r>
          </w:p>
          <w:p w14:paraId="35F3F749" w14:textId="77777777" w:rsidR="00DD2EA2" w:rsidRPr="00BE7036" w:rsidRDefault="00DD2EA2" w:rsidP="00BE7036">
            <w:pPr>
              <w:pStyle w:val="ListParagraph"/>
              <w:numPr>
                <w:ilvl w:val="0"/>
                <w:numId w:val="14"/>
              </w:numPr>
              <w:spacing w:after="120"/>
              <w:rPr>
                <w:rFonts w:cstheme="minorHAnsi"/>
              </w:rPr>
            </w:pPr>
            <w:r w:rsidRPr="00BE7036">
              <w:rPr>
                <w:rFonts w:cstheme="minorHAnsi"/>
              </w:rPr>
              <w:t>Working with key partners/stakeholders, e.g.: Local Authorities, Natural England, Environment Agency, other NGOs, Farm Clusters</w:t>
            </w:r>
          </w:p>
          <w:p w14:paraId="6B628AD3" w14:textId="77777777" w:rsidR="00DD2EA2" w:rsidRPr="00BE7036" w:rsidRDefault="00DD2EA2" w:rsidP="00BE7036">
            <w:pPr>
              <w:pStyle w:val="ListParagraph"/>
              <w:numPr>
                <w:ilvl w:val="0"/>
                <w:numId w:val="14"/>
              </w:numPr>
              <w:spacing w:after="120"/>
              <w:rPr>
                <w:rFonts w:cstheme="minorHAnsi"/>
              </w:rPr>
            </w:pPr>
            <w:r w:rsidRPr="00BE7036">
              <w:rPr>
                <w:rFonts w:cstheme="minorHAnsi"/>
              </w:rPr>
              <w:t>Knowledge of Health and Safety legislation.</w:t>
            </w:r>
          </w:p>
          <w:p w14:paraId="3E74C2A7" w14:textId="77777777" w:rsidR="00DD2EA2" w:rsidRPr="00A66AFE" w:rsidRDefault="00DD2EA2" w:rsidP="00BE7036">
            <w:pPr>
              <w:pStyle w:val="BodyTextIndent2"/>
              <w:numPr>
                <w:ilvl w:val="0"/>
                <w:numId w:val="14"/>
              </w:numPr>
              <w:spacing w:line="240" w:lineRule="auto"/>
              <w:rPr>
                <w:rFonts w:cstheme="minorHAnsi"/>
              </w:rPr>
            </w:pPr>
            <w:r w:rsidRPr="0033509A">
              <w:rPr>
                <w:rFonts w:cstheme="minorHAnsi"/>
              </w:rPr>
              <w:t xml:space="preserve">Budget management </w:t>
            </w:r>
          </w:p>
          <w:p w14:paraId="205C6034" w14:textId="77777777" w:rsidR="00DD2EA2" w:rsidRDefault="00DD2EA2" w:rsidP="00BE7036">
            <w:pPr>
              <w:pStyle w:val="BodyTextIndent2"/>
              <w:numPr>
                <w:ilvl w:val="0"/>
                <w:numId w:val="14"/>
              </w:numPr>
              <w:spacing w:line="240" w:lineRule="auto"/>
              <w:rPr>
                <w:rFonts w:cstheme="minorHAnsi"/>
              </w:rPr>
            </w:pPr>
            <w:r>
              <w:rPr>
                <w:rFonts w:cstheme="minorHAnsi"/>
              </w:rPr>
              <w:t xml:space="preserve">Securing funding and grants </w:t>
            </w:r>
          </w:p>
          <w:p w14:paraId="12E37513" w14:textId="77777777" w:rsidR="00DD2EA2" w:rsidRPr="00BE7036" w:rsidRDefault="00DD2EA2" w:rsidP="00BE7036">
            <w:pPr>
              <w:pStyle w:val="ListParagraph"/>
              <w:numPr>
                <w:ilvl w:val="0"/>
                <w:numId w:val="14"/>
              </w:numPr>
              <w:spacing w:after="120"/>
              <w:rPr>
                <w:rFonts w:cstheme="minorHAnsi"/>
              </w:rPr>
            </w:pPr>
            <w:r w:rsidRPr="00BE7036">
              <w:rPr>
                <w:rFonts w:cstheme="minorHAnsi"/>
              </w:rPr>
              <w:t xml:space="preserve">Knowledge of Countryside Stewardship schemes and managing land under these agreements </w:t>
            </w:r>
          </w:p>
          <w:p w14:paraId="3DD3319D" w14:textId="73775DA4" w:rsidR="00DC3A4E" w:rsidRPr="00BE7036" w:rsidRDefault="00DC3A4E" w:rsidP="00BE7036">
            <w:pPr>
              <w:pStyle w:val="ListParagraph"/>
              <w:numPr>
                <w:ilvl w:val="0"/>
                <w:numId w:val="14"/>
              </w:numPr>
              <w:spacing w:after="120"/>
              <w:rPr>
                <w:rFonts w:cstheme="minorHAnsi"/>
              </w:rPr>
            </w:pPr>
            <w:r w:rsidRPr="00BE7036">
              <w:rPr>
                <w:rFonts w:cstheme="minorHAnsi"/>
              </w:rPr>
              <w:t xml:space="preserve">Knowledge and experience of conservation grazing farming systems </w:t>
            </w:r>
          </w:p>
          <w:p w14:paraId="68FDAEA7" w14:textId="72136830" w:rsidR="002529A8" w:rsidRPr="00BE7036" w:rsidRDefault="00DD2EA2" w:rsidP="00BE7036">
            <w:pPr>
              <w:pStyle w:val="ListParagraph"/>
              <w:numPr>
                <w:ilvl w:val="0"/>
                <w:numId w:val="14"/>
              </w:numPr>
              <w:rPr>
                <w:rFonts w:cstheme="minorHAnsi"/>
              </w:rPr>
            </w:pPr>
            <w:r w:rsidRPr="00BE7036">
              <w:rPr>
                <w:rFonts w:cstheme="minorHAnsi"/>
              </w:rPr>
              <w:t>Supervising staff</w:t>
            </w:r>
            <w:r w:rsidR="00771DAE" w:rsidRPr="00BE7036">
              <w:rPr>
                <w:rFonts w:cstheme="minorHAnsi"/>
              </w:rPr>
              <w:t xml:space="preserve">, volunteers </w:t>
            </w:r>
            <w:r w:rsidRPr="00BE7036">
              <w:rPr>
                <w:rFonts w:cstheme="minorHAnsi"/>
              </w:rPr>
              <w:t>and contractors</w:t>
            </w:r>
          </w:p>
        </w:tc>
      </w:tr>
      <w:tr w:rsidR="002529A8" w:rsidRPr="00D006E8" w14:paraId="2C41DFB9" w14:textId="77777777" w:rsidTr="00716A16">
        <w:tc>
          <w:tcPr>
            <w:tcW w:w="1560" w:type="dxa"/>
          </w:tcPr>
          <w:p w14:paraId="24D9E777" w14:textId="77777777" w:rsidR="002529A8" w:rsidRPr="00D006E8" w:rsidRDefault="002529A8" w:rsidP="00E805C1">
            <w:pPr>
              <w:pStyle w:val="NoSpacing"/>
              <w:rPr>
                <w:rFonts w:cstheme="minorHAnsi"/>
              </w:rPr>
            </w:pPr>
            <w:r w:rsidRPr="00D006E8">
              <w:rPr>
                <w:rFonts w:cstheme="minorHAnsi"/>
              </w:rPr>
              <w:t>Skills</w:t>
            </w:r>
          </w:p>
        </w:tc>
        <w:tc>
          <w:tcPr>
            <w:tcW w:w="4309" w:type="dxa"/>
          </w:tcPr>
          <w:p w14:paraId="02651BCB" w14:textId="4F41956C" w:rsidR="005410A2" w:rsidRPr="00F2038B" w:rsidRDefault="005410A2" w:rsidP="00F2038B">
            <w:pPr>
              <w:pStyle w:val="ListParagraph"/>
              <w:numPr>
                <w:ilvl w:val="0"/>
                <w:numId w:val="15"/>
              </w:numPr>
              <w:spacing w:after="120"/>
              <w:rPr>
                <w:rFonts w:cstheme="minorHAnsi"/>
              </w:rPr>
            </w:pPr>
            <w:r w:rsidRPr="00F2038B">
              <w:rPr>
                <w:rFonts w:cstheme="minorHAnsi"/>
              </w:rPr>
              <w:t>Species ID and survey skills</w:t>
            </w:r>
          </w:p>
          <w:p w14:paraId="7B29E8B5" w14:textId="13CDA133" w:rsidR="005410A2" w:rsidRDefault="005410A2" w:rsidP="00F2038B">
            <w:pPr>
              <w:pStyle w:val="NoSpacing"/>
              <w:numPr>
                <w:ilvl w:val="0"/>
                <w:numId w:val="15"/>
              </w:numPr>
              <w:spacing w:after="120"/>
              <w:rPr>
                <w:rFonts w:cstheme="minorHAnsi"/>
              </w:rPr>
            </w:pPr>
            <w:r>
              <w:rPr>
                <w:rFonts w:cstheme="minorHAnsi"/>
              </w:rPr>
              <w:lastRenderedPageBreak/>
              <w:t>Writing and implementing</w:t>
            </w:r>
            <w:r w:rsidRPr="0033509A">
              <w:rPr>
                <w:rFonts w:cstheme="minorHAnsi"/>
              </w:rPr>
              <w:t xml:space="preserve"> </w:t>
            </w:r>
            <w:r>
              <w:rPr>
                <w:rFonts w:cstheme="minorHAnsi"/>
              </w:rPr>
              <w:t>conservation land</w:t>
            </w:r>
            <w:r w:rsidRPr="0033509A">
              <w:rPr>
                <w:rFonts w:cstheme="minorHAnsi"/>
              </w:rPr>
              <w:t xml:space="preserve"> </w:t>
            </w:r>
            <w:r>
              <w:rPr>
                <w:rFonts w:cstheme="minorHAnsi"/>
              </w:rPr>
              <w:t>m</w:t>
            </w:r>
            <w:r w:rsidRPr="0033509A">
              <w:rPr>
                <w:rFonts w:cstheme="minorHAnsi"/>
              </w:rPr>
              <w:t xml:space="preserve">anagement </w:t>
            </w:r>
            <w:r>
              <w:rPr>
                <w:rFonts w:cstheme="minorHAnsi"/>
              </w:rPr>
              <w:t>p</w:t>
            </w:r>
            <w:r w:rsidRPr="0033509A">
              <w:rPr>
                <w:rFonts w:cstheme="minorHAnsi"/>
              </w:rPr>
              <w:t>lans.</w:t>
            </w:r>
          </w:p>
          <w:p w14:paraId="0C75D244" w14:textId="30608899" w:rsidR="005410A2" w:rsidRPr="00F2038B" w:rsidRDefault="005410A2" w:rsidP="00F2038B">
            <w:pPr>
              <w:pStyle w:val="ListParagraph"/>
              <w:numPr>
                <w:ilvl w:val="0"/>
                <w:numId w:val="15"/>
              </w:numPr>
              <w:spacing w:after="120"/>
              <w:rPr>
                <w:rFonts w:cstheme="minorHAnsi"/>
              </w:rPr>
            </w:pPr>
            <w:r w:rsidRPr="00F2038B">
              <w:rPr>
                <w:rFonts w:cstheme="minorHAnsi"/>
              </w:rPr>
              <w:t>Proven ability to engage and work effectively with local communities and the public.</w:t>
            </w:r>
          </w:p>
          <w:p w14:paraId="4D21315A" w14:textId="77777777" w:rsidR="005410A2" w:rsidRPr="0033509A" w:rsidRDefault="005410A2" w:rsidP="00F2038B">
            <w:pPr>
              <w:pStyle w:val="NoSpacing"/>
              <w:numPr>
                <w:ilvl w:val="0"/>
                <w:numId w:val="15"/>
              </w:numPr>
              <w:spacing w:after="120"/>
              <w:rPr>
                <w:rFonts w:cstheme="minorHAnsi"/>
              </w:rPr>
            </w:pPr>
            <w:r>
              <w:rPr>
                <w:rFonts w:cstheme="minorHAnsi"/>
              </w:rPr>
              <w:t xml:space="preserve">Team working </w:t>
            </w:r>
          </w:p>
          <w:p w14:paraId="0D6F3825" w14:textId="77777777" w:rsidR="005410A2" w:rsidRPr="0033509A" w:rsidRDefault="005410A2" w:rsidP="00F2038B">
            <w:pPr>
              <w:pStyle w:val="NoSpacing"/>
              <w:numPr>
                <w:ilvl w:val="0"/>
                <w:numId w:val="15"/>
              </w:numPr>
              <w:spacing w:after="120"/>
              <w:rPr>
                <w:rFonts w:cstheme="minorHAnsi"/>
              </w:rPr>
            </w:pPr>
            <w:r w:rsidRPr="0033509A">
              <w:rPr>
                <w:rFonts w:cstheme="minorHAnsi"/>
              </w:rPr>
              <w:t>Good written / oral skills.</w:t>
            </w:r>
          </w:p>
          <w:p w14:paraId="7EC98CE0" w14:textId="77777777" w:rsidR="005410A2" w:rsidRPr="0033509A" w:rsidRDefault="005410A2" w:rsidP="00F2038B">
            <w:pPr>
              <w:pStyle w:val="BodyTextIndent2"/>
              <w:numPr>
                <w:ilvl w:val="0"/>
                <w:numId w:val="15"/>
              </w:numPr>
              <w:spacing w:line="240" w:lineRule="auto"/>
              <w:rPr>
                <w:rFonts w:cstheme="minorHAnsi"/>
              </w:rPr>
            </w:pPr>
            <w:r>
              <w:rPr>
                <w:rFonts w:cstheme="minorHAnsi"/>
              </w:rPr>
              <w:t>L</w:t>
            </w:r>
            <w:r w:rsidRPr="0033509A">
              <w:rPr>
                <w:rFonts w:cstheme="minorHAnsi"/>
              </w:rPr>
              <w:t>eadership skills</w:t>
            </w:r>
          </w:p>
          <w:p w14:paraId="152E5860" w14:textId="77777777" w:rsidR="005410A2" w:rsidRPr="0033509A" w:rsidRDefault="005410A2" w:rsidP="00F2038B">
            <w:pPr>
              <w:pStyle w:val="NoSpacing"/>
              <w:numPr>
                <w:ilvl w:val="0"/>
                <w:numId w:val="15"/>
              </w:numPr>
              <w:spacing w:after="120"/>
              <w:rPr>
                <w:rFonts w:cstheme="minorHAnsi"/>
              </w:rPr>
            </w:pPr>
            <w:r w:rsidRPr="0033509A">
              <w:rPr>
                <w:rFonts w:cstheme="minorHAnsi"/>
              </w:rPr>
              <w:t>Effective organisational and time management skills</w:t>
            </w:r>
          </w:p>
          <w:p w14:paraId="2E011D0A" w14:textId="77777777" w:rsidR="005410A2" w:rsidRDefault="005410A2" w:rsidP="00F2038B">
            <w:pPr>
              <w:pStyle w:val="NoSpacing"/>
              <w:numPr>
                <w:ilvl w:val="0"/>
                <w:numId w:val="15"/>
              </w:numPr>
              <w:spacing w:after="120"/>
              <w:rPr>
                <w:rFonts w:cstheme="minorHAnsi"/>
              </w:rPr>
            </w:pPr>
            <w:r w:rsidRPr="0033509A">
              <w:rPr>
                <w:rFonts w:cstheme="minorHAnsi"/>
              </w:rPr>
              <w:t>Able to solve problems effectively</w:t>
            </w:r>
          </w:p>
          <w:p w14:paraId="284113B3" w14:textId="4BAB9143" w:rsidR="002529A8" w:rsidRPr="00F2038B" w:rsidRDefault="00F2038B" w:rsidP="00F2038B">
            <w:pPr>
              <w:pStyle w:val="ListParagraph"/>
              <w:numPr>
                <w:ilvl w:val="0"/>
                <w:numId w:val="15"/>
              </w:numPr>
              <w:rPr>
                <w:rFonts w:cstheme="minorHAnsi"/>
              </w:rPr>
            </w:pPr>
            <w:r w:rsidRPr="00F2038B">
              <w:rPr>
                <w:rFonts w:cstheme="minorHAnsi"/>
              </w:rPr>
              <w:t>IT skills – MS Office</w:t>
            </w:r>
          </w:p>
        </w:tc>
        <w:tc>
          <w:tcPr>
            <w:tcW w:w="4253" w:type="dxa"/>
          </w:tcPr>
          <w:p w14:paraId="6803ACBC" w14:textId="77777777" w:rsidR="005410A2" w:rsidRPr="00BE7036" w:rsidRDefault="005410A2" w:rsidP="00BE7036">
            <w:pPr>
              <w:pStyle w:val="ListParagraph"/>
              <w:numPr>
                <w:ilvl w:val="0"/>
                <w:numId w:val="15"/>
              </w:numPr>
              <w:spacing w:after="120"/>
              <w:rPr>
                <w:rFonts w:cstheme="minorHAnsi"/>
              </w:rPr>
            </w:pPr>
            <w:r w:rsidRPr="00BE7036">
              <w:rPr>
                <w:rFonts w:cstheme="minorHAnsi"/>
              </w:rPr>
              <w:lastRenderedPageBreak/>
              <w:t xml:space="preserve">Practical conservation and habitat management skills </w:t>
            </w:r>
          </w:p>
          <w:p w14:paraId="1FC470C1" w14:textId="40842048" w:rsidR="005410A2" w:rsidRDefault="005410A2" w:rsidP="00BE7036">
            <w:pPr>
              <w:pStyle w:val="NoSpacing"/>
              <w:numPr>
                <w:ilvl w:val="0"/>
                <w:numId w:val="15"/>
              </w:numPr>
              <w:spacing w:after="120"/>
              <w:rPr>
                <w:rFonts w:cstheme="minorHAnsi"/>
              </w:rPr>
            </w:pPr>
            <w:r>
              <w:rPr>
                <w:rFonts w:cstheme="minorHAnsi"/>
              </w:rPr>
              <w:lastRenderedPageBreak/>
              <w:t>Use of</w:t>
            </w:r>
            <w:r w:rsidRPr="0033509A">
              <w:rPr>
                <w:rFonts w:cstheme="minorHAnsi"/>
              </w:rPr>
              <w:t xml:space="preserve"> GIS.</w:t>
            </w:r>
          </w:p>
          <w:p w14:paraId="4E264EC4" w14:textId="7F2422DC" w:rsidR="005410A2" w:rsidRDefault="005410A2" w:rsidP="00BE7036">
            <w:pPr>
              <w:pStyle w:val="NoSpacing"/>
              <w:numPr>
                <w:ilvl w:val="0"/>
                <w:numId w:val="15"/>
              </w:numPr>
              <w:spacing w:after="120"/>
              <w:rPr>
                <w:rFonts w:cstheme="minorHAnsi"/>
              </w:rPr>
            </w:pPr>
            <w:r>
              <w:rPr>
                <w:rFonts w:cstheme="minorHAnsi"/>
              </w:rPr>
              <w:t xml:space="preserve">Use of </w:t>
            </w:r>
            <w:proofErr w:type="spellStart"/>
            <w:r>
              <w:rPr>
                <w:rFonts w:cstheme="minorHAnsi"/>
              </w:rPr>
              <w:t>CMSi</w:t>
            </w:r>
            <w:proofErr w:type="spellEnd"/>
          </w:p>
          <w:p w14:paraId="639D7FEF" w14:textId="2EA886F4" w:rsidR="002529A8" w:rsidRPr="00BE7036" w:rsidRDefault="005410A2" w:rsidP="00BE7036">
            <w:pPr>
              <w:pStyle w:val="ListParagraph"/>
              <w:numPr>
                <w:ilvl w:val="0"/>
                <w:numId w:val="15"/>
              </w:numPr>
              <w:rPr>
                <w:rFonts w:cstheme="minorHAnsi"/>
              </w:rPr>
            </w:pPr>
            <w:r w:rsidRPr="00BE7036">
              <w:rPr>
                <w:rFonts w:cstheme="minorHAnsi"/>
              </w:rPr>
              <w:t xml:space="preserve">Writing articles for magazines/ websites  </w:t>
            </w:r>
          </w:p>
        </w:tc>
      </w:tr>
      <w:tr w:rsidR="002529A8" w:rsidRPr="00D006E8" w14:paraId="2BCDC38E" w14:textId="77777777" w:rsidTr="00716A16">
        <w:tc>
          <w:tcPr>
            <w:tcW w:w="1560" w:type="dxa"/>
          </w:tcPr>
          <w:p w14:paraId="76308542" w14:textId="77777777" w:rsidR="002529A8" w:rsidRPr="00D006E8" w:rsidRDefault="002529A8" w:rsidP="00E805C1">
            <w:pPr>
              <w:pStyle w:val="NoSpacing"/>
              <w:rPr>
                <w:rFonts w:cstheme="minorHAnsi"/>
              </w:rPr>
            </w:pPr>
            <w:r w:rsidRPr="00D006E8">
              <w:rPr>
                <w:rFonts w:cstheme="minorHAnsi"/>
              </w:rPr>
              <w:lastRenderedPageBreak/>
              <w:t>Personal attributes</w:t>
            </w:r>
          </w:p>
        </w:tc>
        <w:tc>
          <w:tcPr>
            <w:tcW w:w="4309" w:type="dxa"/>
          </w:tcPr>
          <w:p w14:paraId="36E32885" w14:textId="77777777" w:rsidR="000401B6" w:rsidRPr="0033509A" w:rsidRDefault="000401B6" w:rsidP="00F2038B">
            <w:pPr>
              <w:pStyle w:val="NoSpacing"/>
              <w:numPr>
                <w:ilvl w:val="0"/>
                <w:numId w:val="16"/>
              </w:numPr>
              <w:spacing w:after="120"/>
              <w:rPr>
                <w:rFonts w:cstheme="minorHAnsi"/>
              </w:rPr>
            </w:pPr>
            <w:r w:rsidRPr="0033509A">
              <w:rPr>
                <w:rFonts w:cstheme="minorHAnsi"/>
              </w:rPr>
              <w:t>Self-motivation and drive.</w:t>
            </w:r>
          </w:p>
          <w:p w14:paraId="4396466A" w14:textId="77777777" w:rsidR="000401B6" w:rsidRPr="0033509A" w:rsidRDefault="000401B6" w:rsidP="00F2038B">
            <w:pPr>
              <w:pStyle w:val="NoSpacing"/>
              <w:numPr>
                <w:ilvl w:val="0"/>
                <w:numId w:val="16"/>
              </w:numPr>
              <w:spacing w:after="120"/>
              <w:rPr>
                <w:rFonts w:cstheme="minorHAnsi"/>
              </w:rPr>
            </w:pPr>
            <w:r w:rsidRPr="0033509A">
              <w:rPr>
                <w:rFonts w:cstheme="minorHAnsi"/>
              </w:rPr>
              <w:t>Strong interpersonal and influencing skills including the ability to communicate wi</w:t>
            </w:r>
            <w:r>
              <w:rPr>
                <w:rFonts w:cstheme="minorHAnsi"/>
              </w:rPr>
              <w:t>th a wide range of people</w:t>
            </w:r>
          </w:p>
          <w:p w14:paraId="77183103" w14:textId="77777777" w:rsidR="000401B6" w:rsidRPr="0033509A" w:rsidRDefault="000401B6" w:rsidP="00F2038B">
            <w:pPr>
              <w:pStyle w:val="NoSpacing"/>
              <w:numPr>
                <w:ilvl w:val="0"/>
                <w:numId w:val="16"/>
              </w:numPr>
              <w:spacing w:after="120"/>
              <w:rPr>
                <w:rFonts w:cstheme="minorHAnsi"/>
              </w:rPr>
            </w:pPr>
            <w:r w:rsidRPr="0033509A">
              <w:rPr>
                <w:rFonts w:cstheme="minorHAnsi"/>
              </w:rPr>
              <w:t>Excellent customer care.</w:t>
            </w:r>
          </w:p>
          <w:p w14:paraId="761D3E7E" w14:textId="77777777" w:rsidR="000401B6" w:rsidRPr="0033509A" w:rsidRDefault="000401B6" w:rsidP="00F2038B">
            <w:pPr>
              <w:pStyle w:val="NoSpacing"/>
              <w:numPr>
                <w:ilvl w:val="0"/>
                <w:numId w:val="16"/>
              </w:numPr>
              <w:spacing w:after="120"/>
              <w:rPr>
                <w:rFonts w:cstheme="minorHAnsi"/>
              </w:rPr>
            </w:pPr>
            <w:r w:rsidRPr="0033509A">
              <w:rPr>
                <w:rFonts w:cstheme="minorHAnsi"/>
              </w:rPr>
              <w:t>Ability to deal with matters in a sensitive manner when required.</w:t>
            </w:r>
          </w:p>
          <w:p w14:paraId="5AF35218" w14:textId="77777777" w:rsidR="000401B6" w:rsidRPr="0033509A" w:rsidRDefault="000401B6" w:rsidP="00F2038B">
            <w:pPr>
              <w:pStyle w:val="NoSpacing"/>
              <w:numPr>
                <w:ilvl w:val="0"/>
                <w:numId w:val="16"/>
              </w:numPr>
              <w:spacing w:after="120"/>
              <w:rPr>
                <w:rFonts w:cstheme="minorHAnsi"/>
              </w:rPr>
            </w:pPr>
            <w:r w:rsidRPr="0033509A">
              <w:rPr>
                <w:rFonts w:cstheme="minorHAnsi"/>
              </w:rPr>
              <w:t>Able to work with limited supervision and be a pro-active member of the team</w:t>
            </w:r>
          </w:p>
          <w:p w14:paraId="43A15955" w14:textId="77777777" w:rsidR="000401B6" w:rsidRDefault="000401B6" w:rsidP="00F2038B">
            <w:pPr>
              <w:pStyle w:val="NoSpacing"/>
              <w:numPr>
                <w:ilvl w:val="0"/>
                <w:numId w:val="16"/>
              </w:numPr>
              <w:spacing w:after="120"/>
              <w:rPr>
                <w:rFonts w:cstheme="minorHAnsi"/>
              </w:rPr>
            </w:pPr>
            <w:r w:rsidRPr="0033509A">
              <w:rPr>
                <w:rFonts w:cstheme="minorHAnsi"/>
              </w:rPr>
              <w:t>Approachable and dynamic manner.</w:t>
            </w:r>
          </w:p>
          <w:p w14:paraId="3E753900" w14:textId="1FECD9F6" w:rsidR="002529A8" w:rsidRDefault="000401B6" w:rsidP="00F2038B">
            <w:pPr>
              <w:pStyle w:val="NoSpacing"/>
              <w:numPr>
                <w:ilvl w:val="0"/>
                <w:numId w:val="16"/>
              </w:numPr>
              <w:rPr>
                <w:rFonts w:cstheme="minorHAnsi"/>
              </w:rPr>
            </w:pPr>
            <w:r w:rsidRPr="00725EC2">
              <w:rPr>
                <w:rFonts w:cstheme="minorHAnsi"/>
              </w:rPr>
              <w:t>Self-awareness</w:t>
            </w:r>
          </w:p>
          <w:p w14:paraId="42D4EDD5" w14:textId="77777777" w:rsidR="000401B6" w:rsidRDefault="000401B6" w:rsidP="00E805C1">
            <w:pPr>
              <w:pStyle w:val="NoSpacing"/>
              <w:rPr>
                <w:rFonts w:cstheme="minorHAnsi"/>
              </w:rPr>
            </w:pPr>
          </w:p>
          <w:p w14:paraId="321890F0" w14:textId="7DB4DC1E" w:rsidR="002529A8" w:rsidRPr="00D006E8" w:rsidRDefault="000401B6" w:rsidP="00F2038B">
            <w:pPr>
              <w:pStyle w:val="NoSpacing"/>
              <w:numPr>
                <w:ilvl w:val="0"/>
                <w:numId w:val="16"/>
              </w:numPr>
              <w:rPr>
                <w:rFonts w:cstheme="minorHAnsi"/>
              </w:rPr>
            </w:pPr>
            <w:r w:rsidRPr="0033509A">
              <w:rPr>
                <w:rFonts w:cstheme="minorHAnsi"/>
              </w:rPr>
              <w:t>Ability to mentor younger team members or volunteers.</w:t>
            </w:r>
          </w:p>
          <w:p w14:paraId="737D1C27" w14:textId="77777777" w:rsidR="002529A8" w:rsidRPr="00D006E8" w:rsidRDefault="002529A8" w:rsidP="00E805C1">
            <w:pPr>
              <w:pStyle w:val="NoSpacing"/>
              <w:rPr>
                <w:rFonts w:cstheme="minorHAnsi"/>
              </w:rPr>
            </w:pPr>
          </w:p>
        </w:tc>
        <w:tc>
          <w:tcPr>
            <w:tcW w:w="4253" w:type="dxa"/>
          </w:tcPr>
          <w:p w14:paraId="21AE03A0" w14:textId="77777777" w:rsidR="002529A8" w:rsidRPr="00D006E8" w:rsidRDefault="002529A8" w:rsidP="00E805C1">
            <w:pPr>
              <w:pStyle w:val="NoSpacing"/>
              <w:rPr>
                <w:rFonts w:cstheme="minorHAnsi"/>
              </w:rPr>
            </w:pPr>
          </w:p>
        </w:tc>
      </w:tr>
      <w:tr w:rsidR="002529A8" w:rsidRPr="00D006E8" w14:paraId="4C5066E2" w14:textId="77777777" w:rsidTr="00716A16">
        <w:tc>
          <w:tcPr>
            <w:tcW w:w="1560" w:type="dxa"/>
          </w:tcPr>
          <w:p w14:paraId="0FD3DB6E" w14:textId="77777777" w:rsidR="002529A8" w:rsidRPr="00D006E8" w:rsidRDefault="002529A8" w:rsidP="00E805C1">
            <w:pPr>
              <w:pStyle w:val="NoSpacing"/>
              <w:rPr>
                <w:rFonts w:cstheme="minorHAnsi"/>
              </w:rPr>
            </w:pPr>
            <w:r w:rsidRPr="00D006E8">
              <w:rPr>
                <w:rFonts w:cstheme="minorHAnsi"/>
              </w:rPr>
              <w:t>Additional requirements</w:t>
            </w:r>
          </w:p>
        </w:tc>
        <w:tc>
          <w:tcPr>
            <w:tcW w:w="4309" w:type="dxa"/>
          </w:tcPr>
          <w:p w14:paraId="4D95D151" w14:textId="3A0B3A67" w:rsidR="002529A8" w:rsidRPr="008E7C56" w:rsidRDefault="000401B6" w:rsidP="00F2038B">
            <w:pPr>
              <w:pStyle w:val="NoSpacing"/>
              <w:numPr>
                <w:ilvl w:val="0"/>
                <w:numId w:val="17"/>
              </w:numPr>
              <w:rPr>
                <w:rFonts w:cstheme="minorHAnsi"/>
              </w:rPr>
            </w:pPr>
            <w:r w:rsidRPr="0033509A">
              <w:rPr>
                <w:rFonts w:cstheme="minorHAnsi"/>
              </w:rPr>
              <w:t>Valid full driving licence</w:t>
            </w:r>
            <w:r w:rsidR="00270ADF">
              <w:rPr>
                <w:rFonts w:cstheme="minorHAnsi"/>
              </w:rPr>
              <w:t xml:space="preserve"> and use of own vehicle. </w:t>
            </w:r>
          </w:p>
          <w:p w14:paraId="078BFFC6" w14:textId="77777777" w:rsidR="002529A8" w:rsidRPr="00D006E8" w:rsidRDefault="002529A8" w:rsidP="00E805C1">
            <w:pPr>
              <w:pStyle w:val="NoSpacing"/>
              <w:ind w:left="360"/>
              <w:rPr>
                <w:rFonts w:cstheme="minorHAnsi"/>
              </w:rPr>
            </w:pPr>
          </w:p>
        </w:tc>
        <w:tc>
          <w:tcPr>
            <w:tcW w:w="4253" w:type="dxa"/>
          </w:tcPr>
          <w:p w14:paraId="20DFFF43" w14:textId="77777777" w:rsidR="002529A8" w:rsidRPr="00D006E8" w:rsidRDefault="002529A8" w:rsidP="00E805C1">
            <w:pPr>
              <w:pStyle w:val="NoSpacing"/>
              <w:rPr>
                <w:rFonts w:cstheme="minorHAnsi"/>
                <w:color w:val="FF0000"/>
              </w:rPr>
            </w:pPr>
          </w:p>
        </w:tc>
      </w:tr>
    </w:tbl>
    <w:p w14:paraId="4387D91F" w14:textId="77777777" w:rsidR="002529A8" w:rsidRPr="00D006E8" w:rsidRDefault="002529A8" w:rsidP="00E805C1">
      <w:pPr>
        <w:pStyle w:val="NoSpacing"/>
        <w:rPr>
          <w:rFonts w:cstheme="minorHAnsi"/>
        </w:rPr>
      </w:pPr>
    </w:p>
    <w:p w14:paraId="4DA15F1D" w14:textId="77777777" w:rsidR="002529A8" w:rsidRPr="00D006E8" w:rsidRDefault="002529A8" w:rsidP="00E805C1">
      <w:pPr>
        <w:pStyle w:val="NoSpacing"/>
        <w:rPr>
          <w:rFonts w:cstheme="minorHAnsi"/>
          <w:u w:val="single"/>
        </w:rPr>
      </w:pPr>
      <w:r w:rsidRPr="00D006E8">
        <w:rPr>
          <w:rFonts w:cstheme="minorHAnsi"/>
          <w:u w:val="single"/>
        </w:rPr>
        <w:lastRenderedPageBreak/>
        <w:t>Special note:</w:t>
      </w:r>
    </w:p>
    <w:p w14:paraId="0BE13432" w14:textId="08485F25" w:rsidR="002529A8" w:rsidRPr="00364A9F" w:rsidRDefault="002529A8" w:rsidP="00F2038B">
      <w:pPr>
        <w:pStyle w:val="NoSpacing"/>
        <w:rPr>
          <w:rFonts w:cstheme="minorHAnsi"/>
        </w:rPr>
      </w:pPr>
      <w:r w:rsidRPr="00D006E8">
        <w:rPr>
          <w:rFonts w:cstheme="minorHAnsi"/>
        </w:rPr>
        <w:t>This job description does not form part of the contract of employment but indicates how that contract should be performed. The job description will be subject to periodic review and amendment in consultation with the post holder. The post holder may be required to perform duties other than those given in this job description. The duties and responsibilities attached to the post may vary from time to time without changing the general character of the duties or the level of the responsibility entailed. Such variations are a common occurrence and would not in themselves justify the re-evaluation of a post.  In cases, however, where a permanent and substantial change in the duties of the post occurs, consistent with a higher level of responsibility, then the post would be eligible for re-evaluation.</w:t>
      </w:r>
    </w:p>
    <w:p w14:paraId="599C1F61" w14:textId="77777777" w:rsidR="002529A8" w:rsidRPr="001E58EB" w:rsidRDefault="002529A8" w:rsidP="00E805C1">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i/>
          <w:iCs/>
          <w:color w:val="auto"/>
          <w:sz w:val="22"/>
          <w:szCs w:val="22"/>
        </w:rPr>
      </w:pPr>
      <w:r w:rsidRPr="001E58EB">
        <w:rPr>
          <w:i/>
          <w:iCs/>
          <w:color w:val="auto"/>
          <w:sz w:val="22"/>
          <w:szCs w:val="22"/>
        </w:rPr>
        <w:t xml:space="preserve">THE REHABILITATION OF OFFENDERS ACT </w:t>
      </w:r>
    </w:p>
    <w:p w14:paraId="556CB570" w14:textId="77777777" w:rsidR="002529A8" w:rsidRPr="001E58EB" w:rsidRDefault="002529A8" w:rsidP="00E805C1">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4679646D" w14:textId="77777777" w:rsidR="002529A8" w:rsidRPr="001E58EB" w:rsidRDefault="002529A8" w:rsidP="00E805C1">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r w:rsidRPr="001E58EB">
        <w:rPr>
          <w:color w:val="auto"/>
          <w:sz w:val="22"/>
          <w:szCs w:val="22"/>
        </w:rPr>
        <w:t xml:space="preserve">The provisions of the Rehabilitation of Offenders Act relating to the non-disclosure of spent convictions do not apply to this job. </w:t>
      </w:r>
    </w:p>
    <w:p w14:paraId="3A0E822A" w14:textId="77777777" w:rsidR="002529A8" w:rsidRPr="001E58EB" w:rsidRDefault="002529A8" w:rsidP="00E805C1">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59A4538E" w14:textId="77777777" w:rsidR="002529A8" w:rsidRDefault="002529A8" w:rsidP="00E805C1">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1E58EB">
        <w:rPr>
          <w:b/>
          <w:bCs/>
          <w:color w:val="auto"/>
          <w:sz w:val="22"/>
          <w:szCs w:val="22"/>
        </w:rPr>
        <w:t xml:space="preserve">YOU MUST, THEREFORE, DISCLOSE WHETHER YOU HAVE ANY PREVIOUS CONVICTIONS. </w:t>
      </w:r>
    </w:p>
    <w:p w14:paraId="102667AC" w14:textId="77777777" w:rsidR="002529A8" w:rsidRDefault="002529A8" w:rsidP="00E805C1">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p>
    <w:p w14:paraId="3CA77248" w14:textId="78728997" w:rsidR="002529A8" w:rsidRPr="001E58EB" w:rsidRDefault="002529A8" w:rsidP="00E805C1">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 xml:space="preserve">If successful, you will be required to apply for a Disclosure and Barring Check from the Disclosure &amp; Barring Service. The level of check required for this job is </w:t>
      </w:r>
      <w:r w:rsidR="00FC08A5">
        <w:t xml:space="preserve">a </w:t>
      </w:r>
      <w:r w:rsidR="00F2038B">
        <w:t>B</w:t>
      </w:r>
      <w:r w:rsidR="00FC08A5" w:rsidRPr="00F2038B">
        <w:t>asic disclosure</w:t>
      </w:r>
      <w:r w:rsidRPr="00976432">
        <w:t>.</w:t>
      </w:r>
    </w:p>
    <w:p w14:paraId="7ED81B8E" w14:textId="77777777" w:rsidR="002529A8" w:rsidRPr="001E58EB" w:rsidRDefault="002529A8" w:rsidP="00E805C1">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 xml:space="preserve"> A copy of our Policy Statement and Code of Practice is available on request.</w:t>
      </w:r>
    </w:p>
    <w:p w14:paraId="43A609E7" w14:textId="77777777" w:rsidR="002529A8" w:rsidRPr="00D006E8" w:rsidRDefault="002529A8" w:rsidP="00E805C1">
      <w:pPr>
        <w:spacing w:line="240" w:lineRule="auto"/>
        <w:rPr>
          <w:rFonts w:cstheme="minorHAnsi"/>
          <w:b/>
          <w:bCs/>
          <w:u w:val="single"/>
        </w:rPr>
      </w:pPr>
    </w:p>
    <w:p w14:paraId="53D6AB5F" w14:textId="77777777" w:rsidR="002529A8" w:rsidRPr="00D006E8" w:rsidRDefault="002529A8" w:rsidP="00E805C1">
      <w:pPr>
        <w:spacing w:line="240" w:lineRule="auto"/>
        <w:rPr>
          <w:rFonts w:cstheme="minorHAnsi"/>
          <w:b/>
          <w:bCs/>
          <w:u w:val="single"/>
        </w:rPr>
      </w:pPr>
    </w:p>
    <w:p w14:paraId="6D794E26" w14:textId="77777777" w:rsidR="002529A8" w:rsidRPr="00D006E8" w:rsidRDefault="002529A8" w:rsidP="00E805C1">
      <w:pPr>
        <w:spacing w:line="240" w:lineRule="auto"/>
        <w:rPr>
          <w:rFonts w:cstheme="minorHAnsi"/>
          <w:b/>
          <w:bCs/>
          <w:u w:val="single"/>
        </w:rPr>
      </w:pPr>
    </w:p>
    <w:p w14:paraId="61B8048F" w14:textId="77777777" w:rsidR="002529A8" w:rsidRPr="00D006E8" w:rsidRDefault="002529A8" w:rsidP="00E805C1">
      <w:pPr>
        <w:spacing w:line="240" w:lineRule="auto"/>
        <w:rPr>
          <w:rFonts w:cstheme="minorHAnsi"/>
          <w:b/>
          <w:bCs/>
          <w:u w:val="single"/>
        </w:rPr>
      </w:pPr>
    </w:p>
    <w:p w14:paraId="177B4AAC" w14:textId="77777777" w:rsidR="006D4D54" w:rsidRPr="002529A8" w:rsidRDefault="006D4D54" w:rsidP="00E805C1">
      <w:pPr>
        <w:spacing w:line="240" w:lineRule="auto"/>
      </w:pPr>
    </w:p>
    <w:sectPr w:rsidR="006D4D54" w:rsidRPr="002529A8" w:rsidSect="006F1AF0">
      <w:headerReference w:type="default" r:id="rId7"/>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3F5DA" w14:textId="77777777" w:rsidR="000D2566" w:rsidRDefault="000D2566" w:rsidP="00650A19">
      <w:pPr>
        <w:spacing w:after="0" w:line="240" w:lineRule="auto"/>
      </w:pPr>
      <w:r>
        <w:separator/>
      </w:r>
    </w:p>
  </w:endnote>
  <w:endnote w:type="continuationSeparator" w:id="0">
    <w:p w14:paraId="0B34F4E1" w14:textId="77777777" w:rsidR="000D2566" w:rsidRDefault="000D2566" w:rsidP="0065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B338C" w14:textId="77777777" w:rsidR="006F1AF0" w:rsidRDefault="00C009FA">
    <w:pPr>
      <w:pStyle w:val="Footer"/>
    </w:pPr>
    <w:r>
      <w:rPr>
        <w:noProof/>
      </w:rPr>
      <w:drawing>
        <wp:anchor distT="0" distB="0" distL="114300" distR="114300" simplePos="0" relativeHeight="251659264" behindDoc="0" locked="0" layoutInCell="1" allowOverlap="1" wp14:anchorId="665E64F0" wp14:editId="4E5336EF">
          <wp:simplePos x="0" y="0"/>
          <wp:positionH relativeFrom="column">
            <wp:posOffset>-269875</wp:posOffset>
          </wp:positionH>
          <wp:positionV relativeFrom="paragraph">
            <wp:posOffset>-1774825</wp:posOffset>
          </wp:positionV>
          <wp:extent cx="7185660" cy="20510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 Banner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5660" cy="205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7A20C" w14:textId="77777777" w:rsidR="000D2566" w:rsidRDefault="000D2566" w:rsidP="00650A19">
      <w:pPr>
        <w:spacing w:after="0" w:line="240" w:lineRule="auto"/>
      </w:pPr>
      <w:r>
        <w:separator/>
      </w:r>
    </w:p>
  </w:footnote>
  <w:footnote w:type="continuationSeparator" w:id="0">
    <w:p w14:paraId="1B2A60FE" w14:textId="77777777" w:rsidR="000D2566" w:rsidRDefault="000D2566" w:rsidP="0065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535FA" w14:textId="77777777" w:rsidR="007E4FB4" w:rsidRDefault="006F1AF0" w:rsidP="00213B9E">
    <w:pPr>
      <w:pStyle w:val="Header"/>
      <w:tabs>
        <w:tab w:val="clear" w:pos="4513"/>
        <w:tab w:val="clear" w:pos="9026"/>
        <w:tab w:val="center" w:pos="7699"/>
      </w:tabs>
    </w:pPr>
    <w:r>
      <w:rPr>
        <w:noProof/>
      </w:rPr>
      <w:drawing>
        <wp:anchor distT="0" distB="0" distL="114300" distR="114300" simplePos="0" relativeHeight="251658240" behindDoc="0" locked="0" layoutInCell="1" allowOverlap="1" wp14:anchorId="4F2D9789" wp14:editId="231B38CA">
          <wp:simplePos x="0" y="0"/>
          <wp:positionH relativeFrom="column">
            <wp:posOffset>-170815</wp:posOffset>
          </wp:positionH>
          <wp:positionV relativeFrom="paragraph">
            <wp:posOffset>-313055</wp:posOffset>
          </wp:positionV>
          <wp:extent cx="7014210" cy="1051560"/>
          <wp:effectExtent l="0" t="0" r="0"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Banner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4210" cy="1051560"/>
                  </a:xfrm>
                  <a:prstGeom prst="rect">
                    <a:avLst/>
                  </a:prstGeom>
                </pic:spPr>
              </pic:pic>
            </a:graphicData>
          </a:graphic>
          <wp14:sizeRelH relativeFrom="page">
            <wp14:pctWidth>0</wp14:pctWidth>
          </wp14:sizeRelH>
          <wp14:sizeRelV relativeFrom="page">
            <wp14:pctHeight>0</wp14:pctHeight>
          </wp14:sizeRelV>
        </wp:anchor>
      </w:drawing>
    </w:r>
    <w:r w:rsidR="00213B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16979"/>
    <w:multiLevelType w:val="hybridMultilevel"/>
    <w:tmpl w:val="428A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72DDA"/>
    <w:multiLevelType w:val="hybridMultilevel"/>
    <w:tmpl w:val="768C5426"/>
    <w:lvl w:ilvl="0" w:tplc="3926DF1A">
      <w:start w:val="1"/>
      <w:numFmt w:val="upperLetter"/>
      <w:suff w:val="nothing"/>
      <w:lvlText w:val="%1."/>
      <w:lvlJc w:val="left"/>
      <w:pPr>
        <w:ind w:left="284"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96848"/>
    <w:multiLevelType w:val="hybridMultilevel"/>
    <w:tmpl w:val="B9D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05C33"/>
    <w:multiLevelType w:val="hybridMultilevel"/>
    <w:tmpl w:val="B0C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85572F"/>
    <w:multiLevelType w:val="hybridMultilevel"/>
    <w:tmpl w:val="F198D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8298E"/>
    <w:multiLevelType w:val="hybridMultilevel"/>
    <w:tmpl w:val="AADE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A832F0"/>
    <w:multiLevelType w:val="hybridMultilevel"/>
    <w:tmpl w:val="697AF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CD1705"/>
    <w:multiLevelType w:val="hybridMultilevel"/>
    <w:tmpl w:val="903A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8F7057"/>
    <w:multiLevelType w:val="hybridMultilevel"/>
    <w:tmpl w:val="36E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E4BFB"/>
    <w:multiLevelType w:val="hybridMultilevel"/>
    <w:tmpl w:val="584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CA105B"/>
    <w:multiLevelType w:val="hybridMultilevel"/>
    <w:tmpl w:val="19E6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B13C7"/>
    <w:multiLevelType w:val="hybridMultilevel"/>
    <w:tmpl w:val="132C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E213E"/>
    <w:multiLevelType w:val="hybridMultilevel"/>
    <w:tmpl w:val="5B6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67CBD"/>
    <w:multiLevelType w:val="hybridMultilevel"/>
    <w:tmpl w:val="94EA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91882"/>
    <w:multiLevelType w:val="hybridMultilevel"/>
    <w:tmpl w:val="84A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A543EA"/>
    <w:multiLevelType w:val="hybridMultilevel"/>
    <w:tmpl w:val="45401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A002A3"/>
    <w:multiLevelType w:val="hybridMultilevel"/>
    <w:tmpl w:val="C87A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039113">
    <w:abstractNumId w:val="14"/>
  </w:num>
  <w:num w:numId="2" w16cid:durableId="520585149">
    <w:abstractNumId w:val="5"/>
  </w:num>
  <w:num w:numId="3" w16cid:durableId="685599587">
    <w:abstractNumId w:val="7"/>
  </w:num>
  <w:num w:numId="4" w16cid:durableId="268120534">
    <w:abstractNumId w:val="9"/>
  </w:num>
  <w:num w:numId="5" w16cid:durableId="1258053370">
    <w:abstractNumId w:val="15"/>
  </w:num>
  <w:num w:numId="6" w16cid:durableId="1044986032">
    <w:abstractNumId w:val="0"/>
  </w:num>
  <w:num w:numId="7" w16cid:durableId="357123281">
    <w:abstractNumId w:val="3"/>
  </w:num>
  <w:num w:numId="8" w16cid:durableId="1978871093">
    <w:abstractNumId w:val="1"/>
  </w:num>
  <w:num w:numId="9" w16cid:durableId="1258713361">
    <w:abstractNumId w:val="12"/>
  </w:num>
  <w:num w:numId="10" w16cid:durableId="340275328">
    <w:abstractNumId w:val="8"/>
  </w:num>
  <w:num w:numId="11" w16cid:durableId="2013335206">
    <w:abstractNumId w:val="4"/>
  </w:num>
  <w:num w:numId="12" w16cid:durableId="199974509">
    <w:abstractNumId w:val="2"/>
  </w:num>
  <w:num w:numId="13" w16cid:durableId="357388254">
    <w:abstractNumId w:val="6"/>
  </w:num>
  <w:num w:numId="14" w16cid:durableId="520704754">
    <w:abstractNumId w:val="10"/>
  </w:num>
  <w:num w:numId="15" w16cid:durableId="1035352873">
    <w:abstractNumId w:val="11"/>
  </w:num>
  <w:num w:numId="16" w16cid:durableId="865751868">
    <w:abstractNumId w:val="13"/>
  </w:num>
  <w:num w:numId="17" w16cid:durableId="15173787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48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88"/>
    <w:rsid w:val="00000F20"/>
    <w:rsid w:val="000148E2"/>
    <w:rsid w:val="00015013"/>
    <w:rsid w:val="000401B6"/>
    <w:rsid w:val="00047616"/>
    <w:rsid w:val="00053417"/>
    <w:rsid w:val="00056D67"/>
    <w:rsid w:val="0009604A"/>
    <w:rsid w:val="000A0E1B"/>
    <w:rsid w:val="000A302A"/>
    <w:rsid w:val="000C1527"/>
    <w:rsid w:val="000C1D63"/>
    <w:rsid w:val="000C3B5E"/>
    <w:rsid w:val="000C7FDB"/>
    <w:rsid w:val="000D2566"/>
    <w:rsid w:val="000D69C5"/>
    <w:rsid w:val="000F4024"/>
    <w:rsid w:val="000F5A8C"/>
    <w:rsid w:val="000F5C70"/>
    <w:rsid w:val="000F7B00"/>
    <w:rsid w:val="00114D22"/>
    <w:rsid w:val="00120CF3"/>
    <w:rsid w:val="0012564B"/>
    <w:rsid w:val="00141604"/>
    <w:rsid w:val="00157C6A"/>
    <w:rsid w:val="00164A88"/>
    <w:rsid w:val="001861D8"/>
    <w:rsid w:val="001A2742"/>
    <w:rsid w:val="001C1008"/>
    <w:rsid w:val="001C1632"/>
    <w:rsid w:val="001C5B9D"/>
    <w:rsid w:val="001D07F5"/>
    <w:rsid w:val="00211EC5"/>
    <w:rsid w:val="00213B9E"/>
    <w:rsid w:val="00223C08"/>
    <w:rsid w:val="00225D2D"/>
    <w:rsid w:val="002264F7"/>
    <w:rsid w:val="00240C83"/>
    <w:rsid w:val="00246404"/>
    <w:rsid w:val="002529A8"/>
    <w:rsid w:val="00270ADF"/>
    <w:rsid w:val="00291015"/>
    <w:rsid w:val="002C41C7"/>
    <w:rsid w:val="002E33BD"/>
    <w:rsid w:val="002E63BC"/>
    <w:rsid w:val="00302482"/>
    <w:rsid w:val="003037A1"/>
    <w:rsid w:val="00347675"/>
    <w:rsid w:val="00350BFF"/>
    <w:rsid w:val="00351372"/>
    <w:rsid w:val="00351948"/>
    <w:rsid w:val="003620EC"/>
    <w:rsid w:val="00363EBD"/>
    <w:rsid w:val="00371B1C"/>
    <w:rsid w:val="00375002"/>
    <w:rsid w:val="00376567"/>
    <w:rsid w:val="00387F15"/>
    <w:rsid w:val="003B4B68"/>
    <w:rsid w:val="003B4DDB"/>
    <w:rsid w:val="003F3D09"/>
    <w:rsid w:val="004029B3"/>
    <w:rsid w:val="00424E45"/>
    <w:rsid w:val="00426F8A"/>
    <w:rsid w:val="004566B6"/>
    <w:rsid w:val="0046116D"/>
    <w:rsid w:val="004644C8"/>
    <w:rsid w:val="004963EF"/>
    <w:rsid w:val="00496971"/>
    <w:rsid w:val="004A789E"/>
    <w:rsid w:val="004B3FAC"/>
    <w:rsid w:val="004C36D5"/>
    <w:rsid w:val="004E7471"/>
    <w:rsid w:val="005102EE"/>
    <w:rsid w:val="00512879"/>
    <w:rsid w:val="0052676B"/>
    <w:rsid w:val="005410A2"/>
    <w:rsid w:val="00551092"/>
    <w:rsid w:val="00592C47"/>
    <w:rsid w:val="005B7896"/>
    <w:rsid w:val="005C627B"/>
    <w:rsid w:val="005C6DF9"/>
    <w:rsid w:val="005F39A6"/>
    <w:rsid w:val="005F4154"/>
    <w:rsid w:val="006107BA"/>
    <w:rsid w:val="00615A84"/>
    <w:rsid w:val="00615D51"/>
    <w:rsid w:val="00615F2B"/>
    <w:rsid w:val="00623350"/>
    <w:rsid w:val="0062343E"/>
    <w:rsid w:val="00632A72"/>
    <w:rsid w:val="00644F64"/>
    <w:rsid w:val="00650A19"/>
    <w:rsid w:val="006578A1"/>
    <w:rsid w:val="0066118E"/>
    <w:rsid w:val="0068145C"/>
    <w:rsid w:val="0068666F"/>
    <w:rsid w:val="006934B8"/>
    <w:rsid w:val="006D4D54"/>
    <w:rsid w:val="006E3EEE"/>
    <w:rsid w:val="006F102E"/>
    <w:rsid w:val="006F1AF0"/>
    <w:rsid w:val="0074020D"/>
    <w:rsid w:val="00741431"/>
    <w:rsid w:val="007648AD"/>
    <w:rsid w:val="00771DAE"/>
    <w:rsid w:val="0077454B"/>
    <w:rsid w:val="00791794"/>
    <w:rsid w:val="007A4F1C"/>
    <w:rsid w:val="007C5407"/>
    <w:rsid w:val="007D4897"/>
    <w:rsid w:val="007E4FB4"/>
    <w:rsid w:val="007E54FB"/>
    <w:rsid w:val="00803A9E"/>
    <w:rsid w:val="00832517"/>
    <w:rsid w:val="008325F6"/>
    <w:rsid w:val="008367BC"/>
    <w:rsid w:val="008578C5"/>
    <w:rsid w:val="00873B07"/>
    <w:rsid w:val="008803CA"/>
    <w:rsid w:val="008C03B1"/>
    <w:rsid w:val="008D2DF2"/>
    <w:rsid w:val="008D493B"/>
    <w:rsid w:val="008E1D3A"/>
    <w:rsid w:val="008E56FD"/>
    <w:rsid w:val="008F1B3E"/>
    <w:rsid w:val="00900765"/>
    <w:rsid w:val="009139A6"/>
    <w:rsid w:val="009203A8"/>
    <w:rsid w:val="0092216B"/>
    <w:rsid w:val="00926853"/>
    <w:rsid w:val="009513A7"/>
    <w:rsid w:val="00964C5B"/>
    <w:rsid w:val="00970299"/>
    <w:rsid w:val="00976432"/>
    <w:rsid w:val="0098797C"/>
    <w:rsid w:val="0099122C"/>
    <w:rsid w:val="00992308"/>
    <w:rsid w:val="00996F44"/>
    <w:rsid w:val="009A784A"/>
    <w:rsid w:val="009D3C11"/>
    <w:rsid w:val="009D6ACD"/>
    <w:rsid w:val="009E15A2"/>
    <w:rsid w:val="009F04E8"/>
    <w:rsid w:val="00A52D83"/>
    <w:rsid w:val="00A76ACF"/>
    <w:rsid w:val="00A866A0"/>
    <w:rsid w:val="00AD34FF"/>
    <w:rsid w:val="00B06E25"/>
    <w:rsid w:val="00B14618"/>
    <w:rsid w:val="00B17B7B"/>
    <w:rsid w:val="00B57334"/>
    <w:rsid w:val="00BA0D64"/>
    <w:rsid w:val="00BC1D14"/>
    <w:rsid w:val="00BE7036"/>
    <w:rsid w:val="00C009FA"/>
    <w:rsid w:val="00C43936"/>
    <w:rsid w:val="00C60F9C"/>
    <w:rsid w:val="00C66F25"/>
    <w:rsid w:val="00C855A3"/>
    <w:rsid w:val="00C92988"/>
    <w:rsid w:val="00CB4433"/>
    <w:rsid w:val="00CC43F7"/>
    <w:rsid w:val="00CD154E"/>
    <w:rsid w:val="00CD251C"/>
    <w:rsid w:val="00D03C1B"/>
    <w:rsid w:val="00D147F8"/>
    <w:rsid w:val="00D23766"/>
    <w:rsid w:val="00D77C5B"/>
    <w:rsid w:val="00D81082"/>
    <w:rsid w:val="00D81818"/>
    <w:rsid w:val="00DA358A"/>
    <w:rsid w:val="00DA6603"/>
    <w:rsid w:val="00DA7F57"/>
    <w:rsid w:val="00DB0A3B"/>
    <w:rsid w:val="00DB1ADA"/>
    <w:rsid w:val="00DB1B07"/>
    <w:rsid w:val="00DB3A03"/>
    <w:rsid w:val="00DC3A4E"/>
    <w:rsid w:val="00DC6C5D"/>
    <w:rsid w:val="00DD2EA2"/>
    <w:rsid w:val="00DE46BC"/>
    <w:rsid w:val="00DF059C"/>
    <w:rsid w:val="00E03AFC"/>
    <w:rsid w:val="00E0650A"/>
    <w:rsid w:val="00E1571F"/>
    <w:rsid w:val="00E22429"/>
    <w:rsid w:val="00E26F5A"/>
    <w:rsid w:val="00E2787B"/>
    <w:rsid w:val="00E33EF4"/>
    <w:rsid w:val="00E52501"/>
    <w:rsid w:val="00E805C1"/>
    <w:rsid w:val="00E835A8"/>
    <w:rsid w:val="00EB65D4"/>
    <w:rsid w:val="00EC098C"/>
    <w:rsid w:val="00EC2FED"/>
    <w:rsid w:val="00EC362E"/>
    <w:rsid w:val="00EC7E95"/>
    <w:rsid w:val="00EE4F11"/>
    <w:rsid w:val="00EF44C1"/>
    <w:rsid w:val="00EF488F"/>
    <w:rsid w:val="00F2038B"/>
    <w:rsid w:val="00F27109"/>
    <w:rsid w:val="00F2780F"/>
    <w:rsid w:val="00F94D59"/>
    <w:rsid w:val="00F96EF3"/>
    <w:rsid w:val="00FA7645"/>
    <w:rsid w:val="00FB7DF6"/>
    <w:rsid w:val="00FC08A5"/>
    <w:rsid w:val="00FC52A5"/>
    <w:rsid w:val="00FC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o:shapedefaults>
    <o:shapelayout v:ext="edit">
      <o:idmap v:ext="edit" data="1"/>
    </o:shapelayout>
  </w:shapeDefaults>
  <w:decimalSymbol w:val="."/>
  <w:listSeparator w:val=","/>
  <w14:docId w14:val="6E68A63C"/>
  <w15:docId w15:val="{0B6AA228-8750-48AE-A5D0-AF490CD8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2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19"/>
  </w:style>
  <w:style w:type="paragraph" w:styleId="Footer">
    <w:name w:val="footer"/>
    <w:basedOn w:val="Normal"/>
    <w:link w:val="FooterChar"/>
    <w:uiPriority w:val="99"/>
    <w:unhideWhenUsed/>
    <w:rsid w:val="0065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19"/>
  </w:style>
  <w:style w:type="paragraph" w:styleId="BalloonText">
    <w:name w:val="Balloon Text"/>
    <w:basedOn w:val="Normal"/>
    <w:link w:val="BalloonTextChar"/>
    <w:uiPriority w:val="99"/>
    <w:semiHidden/>
    <w:unhideWhenUsed/>
    <w:rsid w:val="0065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19"/>
    <w:rPr>
      <w:rFonts w:ascii="Tahoma" w:hAnsi="Tahoma" w:cs="Tahoma"/>
      <w:sz w:val="16"/>
      <w:szCs w:val="16"/>
    </w:rPr>
  </w:style>
  <w:style w:type="table" w:styleId="TableGrid">
    <w:name w:val="Table Grid"/>
    <w:basedOn w:val="TableNormal"/>
    <w:rsid w:val="003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024"/>
    <w:pPr>
      <w:ind w:left="720"/>
      <w:contextualSpacing/>
    </w:pPr>
  </w:style>
  <w:style w:type="paragraph" w:styleId="NoSpacing">
    <w:name w:val="No Spacing"/>
    <w:uiPriority w:val="1"/>
    <w:qFormat/>
    <w:rsid w:val="007E4FB4"/>
    <w:pPr>
      <w:spacing w:after="0" w:line="240" w:lineRule="auto"/>
    </w:pPr>
    <w:rPr>
      <w:rFonts w:eastAsiaTheme="minorEastAsia"/>
      <w:lang w:eastAsia="en-GB"/>
    </w:rPr>
  </w:style>
  <w:style w:type="character" w:styleId="Hyperlink">
    <w:name w:val="Hyperlink"/>
    <w:basedOn w:val="DefaultParagraphFont"/>
    <w:uiPriority w:val="99"/>
    <w:unhideWhenUsed/>
    <w:rsid w:val="001A2742"/>
    <w:rPr>
      <w:color w:val="0000FF" w:themeColor="hyperlink"/>
      <w:u w:val="single"/>
    </w:rPr>
  </w:style>
  <w:style w:type="character" w:customStyle="1" w:styleId="ng-binding">
    <w:name w:val="ng-binding"/>
    <w:basedOn w:val="DefaultParagraphFont"/>
    <w:rsid w:val="00DB0A3B"/>
  </w:style>
  <w:style w:type="character" w:customStyle="1" w:styleId="UnresolvedMention1">
    <w:name w:val="Unresolved Mention1"/>
    <w:basedOn w:val="DefaultParagraphFont"/>
    <w:uiPriority w:val="99"/>
    <w:semiHidden/>
    <w:unhideWhenUsed/>
    <w:rsid w:val="00615D51"/>
    <w:rPr>
      <w:color w:val="605E5C"/>
      <w:shd w:val="clear" w:color="auto" w:fill="E1DFDD"/>
    </w:rPr>
  </w:style>
  <w:style w:type="paragraph" w:styleId="BodyText">
    <w:name w:val="Body Text"/>
    <w:basedOn w:val="Normal"/>
    <w:link w:val="BodyTextChar"/>
    <w:rsid w:val="0009604A"/>
    <w:pPr>
      <w:spacing w:after="0" w:line="240" w:lineRule="auto"/>
    </w:pPr>
    <w:rPr>
      <w:rFonts w:ascii="Times New Roman" w:eastAsia="Times New Roman" w:hAnsi="Times New Roman" w:cs="Times New Roman"/>
      <w:b/>
      <w:i/>
      <w:sz w:val="23"/>
      <w:szCs w:val="20"/>
      <w:lang w:eastAsia="en-US"/>
    </w:rPr>
  </w:style>
  <w:style w:type="character" w:customStyle="1" w:styleId="BodyTextChar">
    <w:name w:val="Body Text Char"/>
    <w:basedOn w:val="DefaultParagraphFont"/>
    <w:link w:val="BodyText"/>
    <w:rsid w:val="0009604A"/>
    <w:rPr>
      <w:rFonts w:ascii="Times New Roman" w:eastAsia="Times New Roman" w:hAnsi="Times New Roman" w:cs="Times New Roman"/>
      <w:b/>
      <w:i/>
      <w:sz w:val="23"/>
      <w:szCs w:val="20"/>
    </w:rPr>
  </w:style>
  <w:style w:type="paragraph" w:customStyle="1" w:styleId="Default">
    <w:name w:val="Default"/>
    <w:rsid w:val="0009604A"/>
    <w:pPr>
      <w:autoSpaceDE w:val="0"/>
      <w:autoSpaceDN w:val="0"/>
      <w:adjustRightInd w:val="0"/>
      <w:spacing w:after="0" w:line="240" w:lineRule="auto"/>
    </w:pPr>
    <w:rPr>
      <w:rFonts w:ascii="Calibri" w:hAnsi="Calibri" w:cs="Calibri"/>
      <w:color w:val="000000"/>
      <w:sz w:val="24"/>
      <w:szCs w:val="24"/>
    </w:rPr>
  </w:style>
  <w:style w:type="character" w:customStyle="1" w:styleId="contentpasted0">
    <w:name w:val="contentpasted0"/>
    <w:basedOn w:val="DefaultParagraphFont"/>
    <w:rsid w:val="002529A8"/>
  </w:style>
  <w:style w:type="paragraph" w:styleId="BodyTextIndent2">
    <w:name w:val="Body Text Indent 2"/>
    <w:basedOn w:val="Normal"/>
    <w:link w:val="BodyTextIndent2Char"/>
    <w:uiPriority w:val="99"/>
    <w:semiHidden/>
    <w:unhideWhenUsed/>
    <w:rsid w:val="00DD2EA2"/>
    <w:pPr>
      <w:spacing w:after="120" w:line="480" w:lineRule="auto"/>
      <w:ind w:left="283"/>
    </w:pPr>
  </w:style>
  <w:style w:type="character" w:customStyle="1" w:styleId="BodyTextIndent2Char">
    <w:name w:val="Body Text Indent 2 Char"/>
    <w:basedOn w:val="DefaultParagraphFont"/>
    <w:link w:val="BodyTextIndent2"/>
    <w:rsid w:val="00DD2EA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252632">
      <w:bodyDiv w:val="1"/>
      <w:marLeft w:val="0"/>
      <w:marRight w:val="0"/>
      <w:marTop w:val="0"/>
      <w:marBottom w:val="0"/>
      <w:divBdr>
        <w:top w:val="none" w:sz="0" w:space="0" w:color="auto"/>
        <w:left w:val="none" w:sz="0" w:space="0" w:color="auto"/>
        <w:bottom w:val="none" w:sz="0" w:space="0" w:color="auto"/>
        <w:right w:val="none" w:sz="0" w:space="0" w:color="auto"/>
      </w:divBdr>
    </w:div>
    <w:div w:id="166674831">
      <w:bodyDiv w:val="1"/>
      <w:marLeft w:val="0"/>
      <w:marRight w:val="0"/>
      <w:marTop w:val="0"/>
      <w:marBottom w:val="0"/>
      <w:divBdr>
        <w:top w:val="none" w:sz="0" w:space="0" w:color="auto"/>
        <w:left w:val="none" w:sz="0" w:space="0" w:color="auto"/>
        <w:bottom w:val="none" w:sz="0" w:space="0" w:color="auto"/>
        <w:right w:val="none" w:sz="0" w:space="0" w:color="auto"/>
      </w:divBdr>
    </w:div>
    <w:div w:id="248152018">
      <w:bodyDiv w:val="1"/>
      <w:marLeft w:val="0"/>
      <w:marRight w:val="0"/>
      <w:marTop w:val="0"/>
      <w:marBottom w:val="0"/>
      <w:divBdr>
        <w:top w:val="none" w:sz="0" w:space="0" w:color="auto"/>
        <w:left w:val="none" w:sz="0" w:space="0" w:color="auto"/>
        <w:bottom w:val="none" w:sz="0" w:space="0" w:color="auto"/>
        <w:right w:val="none" w:sz="0" w:space="0" w:color="auto"/>
      </w:divBdr>
    </w:div>
    <w:div w:id="350110471">
      <w:bodyDiv w:val="1"/>
      <w:marLeft w:val="0"/>
      <w:marRight w:val="0"/>
      <w:marTop w:val="0"/>
      <w:marBottom w:val="0"/>
      <w:divBdr>
        <w:top w:val="none" w:sz="0" w:space="0" w:color="auto"/>
        <w:left w:val="none" w:sz="0" w:space="0" w:color="auto"/>
        <w:bottom w:val="none" w:sz="0" w:space="0" w:color="auto"/>
        <w:right w:val="none" w:sz="0" w:space="0" w:color="auto"/>
      </w:divBdr>
    </w:div>
    <w:div w:id="376127483">
      <w:bodyDiv w:val="1"/>
      <w:marLeft w:val="0"/>
      <w:marRight w:val="0"/>
      <w:marTop w:val="0"/>
      <w:marBottom w:val="0"/>
      <w:divBdr>
        <w:top w:val="none" w:sz="0" w:space="0" w:color="auto"/>
        <w:left w:val="none" w:sz="0" w:space="0" w:color="auto"/>
        <w:bottom w:val="none" w:sz="0" w:space="0" w:color="auto"/>
        <w:right w:val="none" w:sz="0" w:space="0" w:color="auto"/>
      </w:divBdr>
    </w:div>
    <w:div w:id="1073505421">
      <w:bodyDiv w:val="1"/>
      <w:marLeft w:val="0"/>
      <w:marRight w:val="0"/>
      <w:marTop w:val="0"/>
      <w:marBottom w:val="0"/>
      <w:divBdr>
        <w:top w:val="none" w:sz="0" w:space="0" w:color="auto"/>
        <w:left w:val="none" w:sz="0" w:space="0" w:color="auto"/>
        <w:bottom w:val="none" w:sz="0" w:space="0" w:color="auto"/>
        <w:right w:val="none" w:sz="0" w:space="0" w:color="auto"/>
      </w:divBdr>
    </w:div>
    <w:div w:id="1160661106">
      <w:bodyDiv w:val="1"/>
      <w:marLeft w:val="0"/>
      <w:marRight w:val="0"/>
      <w:marTop w:val="0"/>
      <w:marBottom w:val="0"/>
      <w:divBdr>
        <w:top w:val="none" w:sz="0" w:space="0" w:color="auto"/>
        <w:left w:val="none" w:sz="0" w:space="0" w:color="auto"/>
        <w:bottom w:val="none" w:sz="0" w:space="0" w:color="auto"/>
        <w:right w:val="none" w:sz="0" w:space="0" w:color="auto"/>
      </w:divBdr>
    </w:div>
    <w:div w:id="1400789571">
      <w:bodyDiv w:val="1"/>
      <w:marLeft w:val="0"/>
      <w:marRight w:val="0"/>
      <w:marTop w:val="0"/>
      <w:marBottom w:val="0"/>
      <w:divBdr>
        <w:top w:val="none" w:sz="0" w:space="0" w:color="auto"/>
        <w:left w:val="none" w:sz="0" w:space="0" w:color="auto"/>
        <w:bottom w:val="none" w:sz="0" w:space="0" w:color="auto"/>
        <w:right w:val="none" w:sz="0" w:space="0" w:color="auto"/>
      </w:divBdr>
    </w:div>
    <w:div w:id="1424957073">
      <w:bodyDiv w:val="1"/>
      <w:marLeft w:val="0"/>
      <w:marRight w:val="0"/>
      <w:marTop w:val="0"/>
      <w:marBottom w:val="0"/>
      <w:divBdr>
        <w:top w:val="none" w:sz="0" w:space="0" w:color="auto"/>
        <w:left w:val="none" w:sz="0" w:space="0" w:color="auto"/>
        <w:bottom w:val="none" w:sz="0" w:space="0" w:color="auto"/>
        <w:right w:val="none" w:sz="0" w:space="0" w:color="auto"/>
      </w:divBdr>
    </w:div>
    <w:div w:id="1469326248">
      <w:bodyDiv w:val="1"/>
      <w:marLeft w:val="0"/>
      <w:marRight w:val="0"/>
      <w:marTop w:val="0"/>
      <w:marBottom w:val="0"/>
      <w:divBdr>
        <w:top w:val="none" w:sz="0" w:space="0" w:color="auto"/>
        <w:left w:val="none" w:sz="0" w:space="0" w:color="auto"/>
        <w:bottom w:val="none" w:sz="0" w:space="0" w:color="auto"/>
        <w:right w:val="none" w:sz="0" w:space="0" w:color="auto"/>
      </w:divBdr>
    </w:div>
    <w:div w:id="1492713714">
      <w:bodyDiv w:val="1"/>
      <w:marLeft w:val="0"/>
      <w:marRight w:val="0"/>
      <w:marTop w:val="0"/>
      <w:marBottom w:val="0"/>
      <w:divBdr>
        <w:top w:val="none" w:sz="0" w:space="0" w:color="auto"/>
        <w:left w:val="none" w:sz="0" w:space="0" w:color="auto"/>
        <w:bottom w:val="none" w:sz="0" w:space="0" w:color="auto"/>
        <w:right w:val="none" w:sz="0" w:space="0" w:color="auto"/>
      </w:divBdr>
    </w:div>
    <w:div w:id="1647053140">
      <w:bodyDiv w:val="1"/>
      <w:marLeft w:val="0"/>
      <w:marRight w:val="0"/>
      <w:marTop w:val="0"/>
      <w:marBottom w:val="0"/>
      <w:divBdr>
        <w:top w:val="none" w:sz="0" w:space="0" w:color="auto"/>
        <w:left w:val="none" w:sz="0" w:space="0" w:color="auto"/>
        <w:bottom w:val="none" w:sz="0" w:space="0" w:color="auto"/>
        <w:right w:val="none" w:sz="0" w:space="0" w:color="auto"/>
      </w:divBdr>
    </w:div>
    <w:div w:id="1649751475">
      <w:bodyDiv w:val="1"/>
      <w:marLeft w:val="0"/>
      <w:marRight w:val="0"/>
      <w:marTop w:val="0"/>
      <w:marBottom w:val="0"/>
      <w:divBdr>
        <w:top w:val="none" w:sz="0" w:space="0" w:color="auto"/>
        <w:left w:val="none" w:sz="0" w:space="0" w:color="auto"/>
        <w:bottom w:val="none" w:sz="0" w:space="0" w:color="auto"/>
        <w:right w:val="none" w:sz="0" w:space="0" w:color="auto"/>
      </w:divBdr>
    </w:div>
    <w:div w:id="1714958826">
      <w:bodyDiv w:val="1"/>
      <w:marLeft w:val="0"/>
      <w:marRight w:val="0"/>
      <w:marTop w:val="0"/>
      <w:marBottom w:val="0"/>
      <w:divBdr>
        <w:top w:val="none" w:sz="0" w:space="0" w:color="auto"/>
        <w:left w:val="none" w:sz="0" w:space="0" w:color="auto"/>
        <w:bottom w:val="none" w:sz="0" w:space="0" w:color="auto"/>
        <w:right w:val="none" w:sz="0" w:space="0" w:color="auto"/>
      </w:divBdr>
    </w:div>
    <w:div w:id="1738479983">
      <w:bodyDiv w:val="1"/>
      <w:marLeft w:val="0"/>
      <w:marRight w:val="0"/>
      <w:marTop w:val="0"/>
      <w:marBottom w:val="0"/>
      <w:divBdr>
        <w:top w:val="none" w:sz="0" w:space="0" w:color="auto"/>
        <w:left w:val="none" w:sz="0" w:space="0" w:color="auto"/>
        <w:bottom w:val="none" w:sz="0" w:space="0" w:color="auto"/>
        <w:right w:val="none" w:sz="0" w:space="0" w:color="auto"/>
      </w:divBdr>
    </w:div>
    <w:div w:id="2009820150">
      <w:bodyDiv w:val="1"/>
      <w:marLeft w:val="0"/>
      <w:marRight w:val="0"/>
      <w:marTop w:val="0"/>
      <w:marBottom w:val="0"/>
      <w:divBdr>
        <w:top w:val="none" w:sz="0" w:space="0" w:color="auto"/>
        <w:left w:val="none" w:sz="0" w:space="0" w:color="auto"/>
        <w:bottom w:val="none" w:sz="0" w:space="0" w:color="auto"/>
        <w:right w:val="none" w:sz="0" w:space="0" w:color="auto"/>
      </w:divBdr>
    </w:div>
    <w:div w:id="20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Gale</dc:creator>
  <cp:lastModifiedBy>Jessica Denny</cp:lastModifiedBy>
  <cp:revision>30</cp:revision>
  <cp:lastPrinted>2024-06-25T11:10:00Z</cp:lastPrinted>
  <dcterms:created xsi:type="dcterms:W3CDTF">2024-03-13T11:49:00Z</dcterms:created>
  <dcterms:modified xsi:type="dcterms:W3CDTF">2024-06-25T12:22:00Z</dcterms:modified>
</cp:coreProperties>
</file>